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F0" w:rsidRPr="00E21610" w:rsidRDefault="008223F0" w:rsidP="00CF0BED">
      <w:pPr>
        <w:spacing w:line="240" w:lineRule="auto"/>
        <w:jc w:val="center"/>
        <w:rPr>
          <w:rFonts w:ascii="Simplified Arabic" w:hAnsi="Simplified Arabic" w:cs="PT Bold Dusky"/>
          <w:b/>
          <w:bCs/>
          <w:sz w:val="32"/>
          <w:szCs w:val="32"/>
          <w:rtl/>
        </w:rPr>
      </w:pPr>
      <w:r w:rsidRPr="00E21610">
        <w:rPr>
          <w:rFonts w:ascii="Simplified Arabic" w:hAnsi="Simplified Arabic" w:cs="PT Bold Dusky"/>
          <w:b/>
          <w:bCs/>
          <w:sz w:val="32"/>
          <w:szCs w:val="32"/>
          <w:rtl/>
        </w:rPr>
        <w:t>بسم الله الرحمن الرحيم</w:t>
      </w:r>
    </w:p>
    <w:p w:rsidR="008223F0" w:rsidRPr="00E21610" w:rsidRDefault="008223F0" w:rsidP="00CF0BED">
      <w:pPr>
        <w:spacing w:line="240" w:lineRule="auto"/>
        <w:jc w:val="center"/>
        <w:rPr>
          <w:rFonts w:ascii="Simplified Arabic" w:hAnsi="Simplified Arabic" w:cs="PT Bold Dusky"/>
          <w:b/>
          <w:bCs/>
          <w:sz w:val="32"/>
          <w:szCs w:val="32"/>
          <w:rtl/>
        </w:rPr>
      </w:pPr>
      <w:r w:rsidRPr="00E21610">
        <w:rPr>
          <w:rFonts w:ascii="Simplified Arabic" w:hAnsi="Simplified Arabic" w:cs="PT Bold Dusky"/>
          <w:b/>
          <w:bCs/>
          <w:sz w:val="32"/>
          <w:szCs w:val="32"/>
          <w:rtl/>
        </w:rPr>
        <w:t>المقدمة</w:t>
      </w:r>
    </w:p>
    <w:p w:rsidR="00317AC1" w:rsidRDefault="002C0D01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C0D01">
        <w:rPr>
          <w:rFonts w:ascii="Simplified Arabic" w:hAnsi="Simplified Arabic" w:cs="Simplified Arabic" w:hint="cs"/>
          <w:sz w:val="32"/>
          <w:szCs w:val="32"/>
          <w:rtl/>
        </w:rPr>
        <w:t>الحمدُللَهالذيلايُستفتَحُ</w:t>
      </w:r>
      <w:r w:rsidR="00BD4039">
        <w:rPr>
          <w:rFonts w:ascii="Simplified Arabic" w:hAnsi="Simplified Arabic" w:cs="Simplified Arabic" w:hint="cs"/>
          <w:sz w:val="32"/>
          <w:szCs w:val="32"/>
          <w:rtl/>
        </w:rPr>
        <w:t>بأفضلَ</w:t>
      </w:r>
      <w:r w:rsidRPr="002C0D01">
        <w:rPr>
          <w:rFonts w:ascii="Simplified Arabic" w:hAnsi="Simplified Arabic" w:cs="Simplified Arabic" w:hint="cs"/>
          <w:sz w:val="32"/>
          <w:szCs w:val="32"/>
          <w:rtl/>
        </w:rPr>
        <w:t>مناسمهكلام،ولايُستنجحُبأحسنمنصنعهمَرام،الحمدُللَهالذيلايدرَكُبالأبصار،ولاتحثُهالأقدار،ولاتحويهالأقطار،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نحمدهونستعينه</w:t>
      </w:r>
      <w:r w:rsidR="00E21610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ونستغفره،ونعوذ</w:t>
      </w:r>
      <w:r w:rsidR="00560ED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باللهمنشرورأنفس</w:t>
      </w:r>
      <w:r w:rsidR="00560ED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ناوسيئاتأعمالنا،منيهدهالله</w:t>
      </w:r>
      <w:r w:rsidR="00560ED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فلامضل</w:t>
      </w:r>
      <w:r w:rsidR="00560ED6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له،ومنيضلل</w:t>
      </w:r>
      <w:r w:rsidR="00560ED6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فلاهاديله،وأشهدأن</w:t>
      </w:r>
      <w:r w:rsidR="00317AC1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لاإله</w:t>
      </w:r>
      <w:r w:rsidR="00560ED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إلاالله</w:t>
      </w:r>
      <w:r w:rsidR="00560ED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وحدهلاشريكله،وأن</w:t>
      </w:r>
      <w:r w:rsidR="00317AC1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محمدا</w:t>
      </w:r>
      <w:r w:rsidR="00317AC1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عبد</w:t>
      </w:r>
      <w:r w:rsidR="00560ED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هورسوله</w:t>
      </w:r>
      <w:r w:rsidR="00317AC1" w:rsidRPr="00317AC1">
        <w:rPr>
          <w:rFonts w:ascii="Calibri" w:eastAsia="Times New Roman" w:hAnsi="Calibri" w:cs="Simplified Arabic" w:hint="cs"/>
          <w:b/>
          <w:bCs/>
          <w:sz w:val="36"/>
          <w:szCs w:val="36"/>
        </w:rPr>
        <w:sym w:font="AGA Arabesque" w:char="F072"/>
      </w:r>
      <w:r w:rsidR="00560ED6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خير من افتتحت بذكره الدعوات،واستنجحت به الطلبات ،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وعلىآلهوصحبهوالتابعينلهمبإحسان</w:t>
      </w:r>
      <w:r>
        <w:rPr>
          <w:rFonts w:ascii="Simplified Arabic" w:hAnsi="Simplified Arabic" w:cs="Simplified Arabic" w:hint="cs"/>
          <w:sz w:val="32"/>
          <w:szCs w:val="32"/>
          <w:rtl/>
        </w:rPr>
        <w:t>ٍ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إلىيوم</w:t>
      </w:r>
      <w:r w:rsidR="00560ED6">
        <w:rPr>
          <w:rFonts w:ascii="Simplified Arabic" w:hAnsi="Simplified Arabic" w:cs="Simplified Arabic" w:hint="cs"/>
          <w:sz w:val="32"/>
          <w:szCs w:val="32"/>
          <w:rtl/>
        </w:rPr>
        <w:t>ِ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الدين</w:t>
      </w:r>
      <w:r w:rsidR="00317AC1" w:rsidRPr="00317AC1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5B36AF" w:rsidRDefault="00791F6F" w:rsidP="00BE3BB0">
      <w:p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F6151C">
        <w:rPr>
          <w:rFonts w:ascii="Simplified Arabic" w:hAnsi="Simplified Arabic" w:cs="Simplified Arabic" w:hint="cs"/>
          <w:sz w:val="32"/>
          <w:szCs w:val="32"/>
          <w:rtl/>
        </w:rPr>
        <w:t>اللهم</w:t>
      </w:r>
      <w:r w:rsidR="00560ED6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F6151C">
        <w:rPr>
          <w:rFonts w:ascii="Simplified Arabic" w:hAnsi="Simplified Arabic" w:cs="Simplified Arabic" w:hint="cs"/>
          <w:sz w:val="32"/>
          <w:szCs w:val="32"/>
          <w:rtl/>
        </w:rPr>
        <w:t xml:space="preserve"> لك الحمد</w:t>
      </w:r>
      <w:r w:rsidR="00560ED6"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Pr="00F6151C">
        <w:rPr>
          <w:rFonts w:ascii="Simplified Arabic" w:hAnsi="Simplified Arabic" w:cs="Simplified Arabic" w:hint="cs"/>
          <w:sz w:val="32"/>
          <w:szCs w:val="32"/>
          <w:rtl/>
        </w:rPr>
        <w:t xml:space="preserve"> علىما أوليت</w:t>
      </w:r>
      <w:r w:rsidR="00560ED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6151C">
        <w:rPr>
          <w:rFonts w:ascii="Simplified Arabic" w:hAnsi="Simplified Arabic" w:cs="Simplified Arabic" w:hint="cs"/>
          <w:sz w:val="32"/>
          <w:szCs w:val="32"/>
          <w:rtl/>
        </w:rPr>
        <w:t xml:space="preserve"> وأسد</w:t>
      </w:r>
      <w:r w:rsidR="005912B2"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F6151C">
        <w:rPr>
          <w:rFonts w:ascii="Simplified Arabic" w:hAnsi="Simplified Arabic" w:cs="Simplified Arabic" w:hint="cs"/>
          <w:sz w:val="32"/>
          <w:szCs w:val="32"/>
          <w:rtl/>
        </w:rPr>
        <w:t>ت</w:t>
      </w:r>
      <w:r w:rsidR="00560ED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6151C">
        <w:rPr>
          <w:rFonts w:ascii="Simplified Arabic" w:hAnsi="Simplified Arabic" w:cs="Simplified Arabic" w:hint="cs"/>
          <w:sz w:val="32"/>
          <w:szCs w:val="32"/>
          <w:rtl/>
        </w:rPr>
        <w:t xml:space="preserve"> من الن</w:t>
      </w:r>
      <w:r w:rsidR="00560ED6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F6151C">
        <w:rPr>
          <w:rFonts w:ascii="Simplified Arabic" w:hAnsi="Simplified Arabic" w:cs="Simplified Arabic" w:hint="cs"/>
          <w:sz w:val="32"/>
          <w:szCs w:val="32"/>
          <w:rtl/>
        </w:rPr>
        <w:t>عم،هديت</w:t>
      </w:r>
      <w:r w:rsidR="00560ED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6151C">
        <w:rPr>
          <w:rFonts w:ascii="Simplified Arabic" w:hAnsi="Simplified Arabic" w:cs="Simplified Arabic" w:hint="cs"/>
          <w:sz w:val="32"/>
          <w:szCs w:val="32"/>
          <w:rtl/>
        </w:rPr>
        <w:t xml:space="preserve"> بعد ال</w:t>
      </w:r>
      <w:r w:rsidR="00560ED6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Pr="00F6151C">
        <w:rPr>
          <w:rFonts w:ascii="Simplified Arabic" w:hAnsi="Simplified Arabic" w:cs="Simplified Arabic" w:hint="cs"/>
          <w:sz w:val="32"/>
          <w:szCs w:val="32"/>
          <w:rtl/>
        </w:rPr>
        <w:t>لالة، وعل</w:t>
      </w:r>
      <w:r w:rsidR="00560ED6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F6151C">
        <w:rPr>
          <w:rFonts w:ascii="Simplified Arabic" w:hAnsi="Simplified Arabic" w:cs="Simplified Arabic" w:hint="cs"/>
          <w:sz w:val="32"/>
          <w:szCs w:val="32"/>
          <w:rtl/>
        </w:rPr>
        <w:t>مت</w:t>
      </w:r>
      <w:r w:rsidR="00560ED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6151C">
        <w:rPr>
          <w:rFonts w:ascii="Simplified Arabic" w:hAnsi="Simplified Arabic" w:cs="Simplified Arabic" w:hint="cs"/>
          <w:sz w:val="32"/>
          <w:szCs w:val="32"/>
          <w:rtl/>
        </w:rPr>
        <w:t xml:space="preserve"> بعد الجه</w:t>
      </w:r>
      <w:r w:rsidR="005912B2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F6151C">
        <w:rPr>
          <w:rFonts w:ascii="Simplified Arabic" w:hAnsi="Simplified Arabic" w:cs="Simplified Arabic" w:hint="cs"/>
          <w:sz w:val="32"/>
          <w:szCs w:val="32"/>
          <w:rtl/>
        </w:rPr>
        <w:t>لة، وأغنيت بعد الفاقة، ، ويسرت</w:t>
      </w:r>
      <w:r w:rsidR="00560ED6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F6151C">
        <w:rPr>
          <w:rFonts w:ascii="Simplified Arabic" w:hAnsi="Simplified Arabic" w:cs="Simplified Arabic" w:hint="cs"/>
          <w:sz w:val="32"/>
          <w:szCs w:val="32"/>
          <w:rtl/>
        </w:rPr>
        <w:t xml:space="preserve"> بعد العسر، فاللهم</w:t>
      </w:r>
      <w:r w:rsidR="005B36AF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Pr="00F6151C">
        <w:rPr>
          <w:rFonts w:ascii="Simplified Arabic" w:hAnsi="Simplified Arabic" w:cs="Simplified Arabic" w:hint="cs"/>
          <w:sz w:val="32"/>
          <w:szCs w:val="32"/>
          <w:rtl/>
        </w:rPr>
        <w:t xml:space="preserve"> :</w:t>
      </w:r>
      <w:r w:rsidRPr="00F6151C">
        <w:rPr>
          <w:rFonts w:ascii="QCF_BSML" w:hAnsi="QCF_BSML" w:cs="QCF_BSML"/>
          <w:color w:val="000000"/>
          <w:sz w:val="32"/>
          <w:szCs w:val="32"/>
          <w:rtl/>
        </w:rPr>
        <w:t>ﭽ</w:t>
      </w:r>
      <w:r w:rsidRPr="00F6151C">
        <w:rPr>
          <w:rFonts w:ascii="QCF_P378" w:hAnsi="QCF_P378" w:cs="QCF_P378"/>
          <w:color w:val="000000"/>
          <w:sz w:val="32"/>
          <w:szCs w:val="32"/>
          <w:rtl/>
        </w:rPr>
        <w:t xml:space="preserve">ﮨ   ﮩ  ﮪ     ﮫ  ﮬ  ﮭ  ﮮ  ﮯ  ﮰ  ﮱ  ﯓ  ﯔ   ﯕ  ﯖ  ﯗ  ﯘ  ﯙ  ﯚ   </w:t>
      </w:r>
      <w:r w:rsidRPr="00F6151C">
        <w:rPr>
          <w:rFonts w:ascii="QCF_BSML" w:hAnsi="QCF_BSML" w:cs="QCF_BSML"/>
          <w:color w:val="000000"/>
          <w:sz w:val="32"/>
          <w:szCs w:val="32"/>
          <w:rtl/>
        </w:rPr>
        <w:t>ﭼ</w:t>
      </w:r>
      <w:r w:rsidR="005B36AF" w:rsidRPr="005B36AF">
        <w:rPr>
          <w:rFonts w:ascii="Simplified Arabic" w:hAnsi="Simplified Arabic" w:cs="Simplified Arabic"/>
          <w:color w:val="000000"/>
          <w:sz w:val="32"/>
          <w:szCs w:val="32"/>
          <w:rtl/>
        </w:rPr>
        <w:t>.</w:t>
      </w:r>
      <w:r w:rsidR="00F6151C" w:rsidRPr="00F6151C">
        <w:rPr>
          <w:rFonts w:ascii="Simplified Arabic" w:hAnsi="Simplified Arabic" w:cs="Simplified Arabic"/>
          <w:color w:val="000000"/>
          <w:sz w:val="32"/>
          <w:szCs w:val="32"/>
          <w:rtl/>
        </w:rPr>
        <w:t>(</w:t>
      </w:r>
      <w:r w:rsidR="00F6151C" w:rsidRPr="00F6151C">
        <w:rPr>
          <w:rFonts w:ascii="Simplified Arabic" w:hAnsi="Simplified Arabic" w:cs="Simplified Arabic"/>
          <w:color w:val="000000"/>
          <w:sz w:val="32"/>
          <w:szCs w:val="32"/>
          <w:vertAlign w:val="superscript"/>
        </w:rPr>
        <w:footnoteReference w:id="2"/>
      </w:r>
      <w:r w:rsidR="00F6151C" w:rsidRPr="00F6151C">
        <w:rPr>
          <w:rFonts w:ascii="Simplified Arabic" w:hAnsi="Simplified Arabic" w:cs="Simplified Arabic"/>
          <w:color w:val="000000"/>
          <w:sz w:val="32"/>
          <w:szCs w:val="32"/>
          <w:rtl/>
        </w:rPr>
        <w:t>)</w:t>
      </w:r>
    </w:p>
    <w:p w:rsidR="00317AC1" w:rsidRDefault="00F6151C" w:rsidP="00CF0BED">
      <w:p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</w:t>
      </w:r>
      <w:r w:rsidR="00317AC1" w:rsidRPr="00317AC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</w:t>
      </w:r>
      <w:r w:rsidR="00317AC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="00317AC1" w:rsidRPr="00317AC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ابعد</w:t>
      </w:r>
      <w:r w:rsidR="00317AC1" w:rsidRPr="00317AC1">
        <w:rPr>
          <w:rFonts w:ascii="Simplified Arabic" w:hAnsi="Simplified Arabic" w:cs="Simplified Arabic"/>
          <w:b/>
          <w:bCs/>
          <w:sz w:val="32"/>
          <w:szCs w:val="32"/>
          <w:rtl/>
        </w:rPr>
        <w:t>:</w:t>
      </w:r>
    </w:p>
    <w:p w:rsidR="00317AC1" w:rsidRPr="00317AC1" w:rsidRDefault="00CC4721" w:rsidP="00760441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F6151C" w:rsidRPr="00F6151C">
        <w:rPr>
          <w:rFonts w:ascii="Simplified Arabic" w:hAnsi="Simplified Arabic" w:cs="Simplified Arabic" w:hint="cs"/>
          <w:sz w:val="32"/>
          <w:szCs w:val="32"/>
          <w:rtl/>
        </w:rPr>
        <w:t>قد عُني المسلمون بكتاب الله</w:t>
      </w:r>
      <w:r w:rsidR="00B64147">
        <w:rPr>
          <w:rFonts w:ascii="Simplified Arabic" w:hAnsi="Simplified Arabic" w:cs="Simplified Arabic" w:hint="cs"/>
          <w:sz w:val="32"/>
          <w:szCs w:val="32"/>
          <w:rtl/>
        </w:rPr>
        <w:t>( تعالى)</w:t>
      </w:r>
      <w:r w:rsidR="00F6151C" w:rsidRPr="00F6151C">
        <w:rPr>
          <w:rFonts w:ascii="Simplified Arabic" w:hAnsi="Simplified Arabic" w:cs="Simplified Arabic" w:hint="cs"/>
          <w:sz w:val="32"/>
          <w:szCs w:val="32"/>
          <w:rtl/>
        </w:rPr>
        <w:t xml:space="preserve"> عناية</w:t>
      </w:r>
      <w:r w:rsidR="00560ED6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F6151C" w:rsidRPr="00F6151C">
        <w:rPr>
          <w:rFonts w:ascii="Simplified Arabic" w:hAnsi="Simplified Arabic" w:cs="Simplified Arabic" w:hint="cs"/>
          <w:sz w:val="32"/>
          <w:szCs w:val="32"/>
          <w:rtl/>
        </w:rPr>
        <w:t xml:space="preserve"> لا تماثلها عناية، فكان محل</w:t>
      </w:r>
      <w:r w:rsidR="00F6151C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F6151C" w:rsidRPr="00F6151C">
        <w:rPr>
          <w:rFonts w:ascii="Simplified Arabic" w:hAnsi="Simplified Arabic" w:cs="Simplified Arabic" w:hint="cs"/>
          <w:sz w:val="32"/>
          <w:szCs w:val="32"/>
          <w:rtl/>
        </w:rPr>
        <w:t xml:space="preserve"> اهتمامهم، ومنطلق تفكيرهم ، وغاية علومهم ، فجاءت جهودهم متكاملة مت</w:t>
      </w:r>
      <w:r w:rsidR="00760441">
        <w:rPr>
          <w:rFonts w:ascii="Simplified Arabic" w:hAnsi="Simplified Arabic" w:cs="Simplified Arabic" w:hint="cs"/>
          <w:sz w:val="32"/>
          <w:szCs w:val="32"/>
          <w:rtl/>
        </w:rPr>
        <w:t>ض</w:t>
      </w:r>
      <w:r w:rsidR="00F6151C" w:rsidRPr="00F6151C">
        <w:rPr>
          <w:rFonts w:ascii="Simplified Arabic" w:hAnsi="Simplified Arabic" w:cs="Simplified Arabic" w:hint="cs"/>
          <w:sz w:val="32"/>
          <w:szCs w:val="32"/>
          <w:rtl/>
        </w:rPr>
        <w:t>افرة في الكشف عن أسرار</w:t>
      </w:r>
      <w:r w:rsidR="00BE3BB0">
        <w:rPr>
          <w:rFonts w:ascii="Simplified Arabic" w:hAnsi="Simplified Arabic" w:cs="Simplified Arabic" w:hint="cs"/>
          <w:sz w:val="32"/>
          <w:szCs w:val="32"/>
          <w:rtl/>
        </w:rPr>
        <w:t>ه،و</w:t>
      </w:r>
      <w:r w:rsidR="00F6151C" w:rsidRPr="00F6151C">
        <w:rPr>
          <w:rFonts w:ascii="Simplified Arabic" w:hAnsi="Simplified Arabic" w:cs="Simplified Arabic" w:hint="cs"/>
          <w:sz w:val="32"/>
          <w:szCs w:val="32"/>
          <w:rtl/>
        </w:rPr>
        <w:t xml:space="preserve">معانيه،وإحكام أحكامه، </w:t>
      </w:r>
      <w:r w:rsidR="00B64147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F6151C" w:rsidRPr="00F6151C">
        <w:rPr>
          <w:rFonts w:ascii="Simplified Arabic" w:hAnsi="Simplified Arabic" w:cs="Simplified Arabic" w:hint="cs"/>
          <w:sz w:val="32"/>
          <w:szCs w:val="32"/>
          <w:rtl/>
        </w:rPr>
        <w:t>ب</w:t>
      </w:r>
      <w:r w:rsidR="00B64147">
        <w:rPr>
          <w:rFonts w:ascii="Simplified Arabic" w:hAnsi="Simplified Arabic" w:cs="Simplified Arabic" w:hint="cs"/>
          <w:sz w:val="32"/>
          <w:szCs w:val="32"/>
          <w:rtl/>
        </w:rPr>
        <w:t>د</w:t>
      </w:r>
      <w:r w:rsidR="00F6151C" w:rsidRPr="00F6151C">
        <w:rPr>
          <w:rFonts w:ascii="Simplified Arabic" w:hAnsi="Simplified Arabic" w:cs="Simplified Arabic" w:hint="cs"/>
          <w:sz w:val="32"/>
          <w:szCs w:val="32"/>
          <w:rtl/>
        </w:rPr>
        <w:t>ائع نظمه في طرائق متنوعة، ومناهج متعددة.</w:t>
      </w:r>
      <w:r w:rsidR="00B64147">
        <w:rPr>
          <w:rFonts w:ascii="Simplified Arabic" w:hAnsi="Simplified Arabic" w:cs="Simplified Arabic" w:hint="cs"/>
          <w:sz w:val="32"/>
          <w:szCs w:val="32"/>
          <w:rtl/>
        </w:rPr>
        <w:t>وكلّ هذ</w:t>
      </w:r>
      <w:r w:rsidR="005912B2"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="00B64147">
        <w:rPr>
          <w:rFonts w:ascii="Simplified Arabic" w:hAnsi="Simplified Arabic" w:cs="Simplified Arabic" w:hint="cs"/>
          <w:sz w:val="32"/>
          <w:szCs w:val="32"/>
          <w:rtl/>
        </w:rPr>
        <w:t xml:space="preserve"> الجهود هي منبع حفظ الله ( تعالى) لكتابه العزيز، 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فإن</w:t>
      </w:r>
      <w:r w:rsidR="00317AC1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الله</w:t>
      </w:r>
      <w:r w:rsidR="00317AC1">
        <w:rPr>
          <w:rFonts w:ascii="Simplified Arabic" w:hAnsi="Simplified Arabic" w:cs="Simplified Arabic" w:hint="cs"/>
          <w:sz w:val="32"/>
          <w:szCs w:val="32"/>
          <w:rtl/>
        </w:rPr>
        <w:t>َ(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عز</w:t>
      </w:r>
      <w:r w:rsidR="00317AC1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وجل</w:t>
      </w:r>
      <w:r w:rsidR="00317AC1">
        <w:rPr>
          <w:rFonts w:ascii="Simplified Arabic" w:hAnsi="Simplified Arabic" w:cs="Simplified Arabic" w:hint="cs"/>
          <w:sz w:val="32"/>
          <w:szCs w:val="32"/>
          <w:rtl/>
        </w:rPr>
        <w:t>ّ)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قدتكفلبحفظهذاالدينالذيأنزلهعلىخاتمأنبيائه</w:t>
      </w:r>
      <w:r w:rsidR="005912B2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ورسلهنبينامحمد</w:t>
      </w:r>
      <w:r w:rsidR="00317AC1" w:rsidRPr="00317AC1">
        <w:rPr>
          <w:rFonts w:ascii="Calibri" w:eastAsia="Times New Roman" w:hAnsi="Calibri" w:cs="Simplified Arabic" w:hint="cs"/>
          <w:b/>
          <w:bCs/>
          <w:sz w:val="36"/>
          <w:szCs w:val="36"/>
        </w:rPr>
        <w:sym w:font="AGA Arabesque" w:char="F072"/>
      </w:r>
      <w:r w:rsidR="005912B2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فقال</w:t>
      </w:r>
      <w:r w:rsidR="005B36AF">
        <w:rPr>
          <w:rFonts w:ascii="Simplified Arabic" w:hAnsi="Simplified Arabic" w:cs="Simplified Arabic" w:hint="cs"/>
          <w:sz w:val="32"/>
          <w:szCs w:val="32"/>
          <w:rtl/>
        </w:rPr>
        <w:t xml:space="preserve"> الله 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تعالى</w:t>
      </w:r>
      <w:r w:rsidR="00317AC1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="00317AC1" w:rsidRPr="00317AC1">
        <w:rPr>
          <w:rFonts w:ascii="QCF_BSML" w:hAnsi="QCF_BSML" w:cs="QCF_BSML"/>
          <w:color w:val="000000"/>
          <w:sz w:val="32"/>
          <w:szCs w:val="32"/>
          <w:rtl/>
        </w:rPr>
        <w:t xml:space="preserve">ﭽ </w:t>
      </w:r>
      <w:r w:rsidR="00317AC1" w:rsidRPr="00317AC1">
        <w:rPr>
          <w:rFonts w:ascii="QCF_P262" w:hAnsi="QCF_P262" w:cs="QCF_P262"/>
          <w:color w:val="000000"/>
          <w:sz w:val="32"/>
          <w:szCs w:val="32"/>
          <w:rtl/>
        </w:rPr>
        <w:t xml:space="preserve">ﮗ  ﮘ  ﮙ  ﮚ      ﮛ  ﮜ   ﮝ  </w:t>
      </w:r>
      <w:r w:rsidR="00317AC1" w:rsidRPr="00317AC1">
        <w:rPr>
          <w:rFonts w:ascii="QCF_BSML" w:hAnsi="QCF_BSML" w:cs="QCF_BSML"/>
          <w:color w:val="000000"/>
          <w:sz w:val="32"/>
          <w:szCs w:val="32"/>
          <w:rtl/>
        </w:rPr>
        <w:t>ﭼ</w:t>
      </w:r>
      <w:r w:rsidR="00317AC1" w:rsidRPr="00317AC1">
        <w:rPr>
          <w:rFonts w:ascii="Simplified Arabic" w:hAnsi="Simplified Arabic" w:cs="Simplified Arabic"/>
          <w:color w:val="000000"/>
          <w:sz w:val="32"/>
          <w:szCs w:val="32"/>
          <w:rtl/>
        </w:rPr>
        <w:t>(</w:t>
      </w:r>
      <w:r w:rsidR="00317AC1" w:rsidRPr="00317AC1">
        <w:rPr>
          <w:rFonts w:ascii="Simplified Arabic" w:hAnsi="Simplified Arabic" w:cs="Simplified Arabic"/>
          <w:color w:val="000000"/>
          <w:sz w:val="32"/>
          <w:szCs w:val="32"/>
          <w:vertAlign w:val="superscript"/>
        </w:rPr>
        <w:footnoteReference w:id="3"/>
      </w:r>
      <w:r w:rsidR="00317AC1" w:rsidRPr="00317AC1">
        <w:rPr>
          <w:rFonts w:ascii="Simplified Arabic" w:hAnsi="Simplified Arabic" w:cs="Simplified Arabic"/>
          <w:color w:val="000000"/>
          <w:sz w:val="32"/>
          <w:szCs w:val="32"/>
          <w:rtl/>
        </w:rPr>
        <w:t>)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فهيّأالله</w:t>
      </w:r>
      <w:r w:rsidR="00317AC1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عز</w:t>
      </w:r>
      <w:r w:rsidR="00317AC1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وجل</w:t>
      </w:r>
      <w:r w:rsidR="00317AC1">
        <w:rPr>
          <w:rFonts w:ascii="Simplified Arabic" w:hAnsi="Simplified Arabic" w:cs="Simplified Arabic" w:hint="cs"/>
          <w:sz w:val="32"/>
          <w:szCs w:val="32"/>
          <w:rtl/>
        </w:rPr>
        <w:t>ّ)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لنبيه</w:t>
      </w:r>
      <w:r w:rsidR="00317AC1" w:rsidRPr="00317AC1">
        <w:rPr>
          <w:rFonts w:ascii="Calibri" w:eastAsia="Times New Roman" w:hAnsi="Calibri" w:cs="Simplified Arabic" w:hint="cs"/>
          <w:b/>
          <w:bCs/>
          <w:sz w:val="36"/>
          <w:szCs w:val="36"/>
        </w:rPr>
        <w:sym w:font="AGA Arabesque" w:char="F072"/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أصحاباًهمصفوةالخلق</w:t>
      </w:r>
      <w:r w:rsidR="005912B2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وخيرتهبعدالأنبياء</w:t>
      </w:r>
      <w:r w:rsidR="00317AC1">
        <w:rPr>
          <w:rFonts w:ascii="Simplified Arabic" w:hAnsi="Simplified Arabic" w:cs="Simplified Arabic" w:hint="cs"/>
          <w:sz w:val="32"/>
          <w:szCs w:val="32"/>
          <w:rtl/>
        </w:rPr>
        <w:t>(</w:t>
      </w:r>
      <w:r w:rsidR="00317AC1" w:rsidRPr="00317AC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عليهم </w:t>
      </w:r>
      <w:r w:rsidR="00317AC1" w:rsidRPr="00317AC1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السّلام</w:t>
      </w:r>
      <w:r w:rsidR="00317AC1">
        <w:rPr>
          <w:rFonts w:ascii="Simplified Arabic" w:hAnsi="Simplified Arabic" w:cs="Simplified Arabic" w:hint="cs"/>
          <w:sz w:val="32"/>
          <w:szCs w:val="32"/>
          <w:rtl/>
        </w:rPr>
        <w:t>)،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وجعلهموزراء</w:t>
      </w:r>
      <w:r w:rsidR="00317AC1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له</w:t>
      </w:r>
      <w:r w:rsidR="00317AC1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وأن</w:t>
      </w:r>
      <w:r w:rsidR="005B36A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صارا</w:t>
      </w:r>
      <w:r w:rsidR="00317AC1">
        <w:rPr>
          <w:rFonts w:ascii="Simplified Arabic" w:hAnsi="Simplified Arabic" w:cs="Simplified Arabic" w:hint="cs"/>
          <w:sz w:val="32"/>
          <w:szCs w:val="32"/>
          <w:rtl/>
        </w:rPr>
        <w:t>ً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وأتباعاً،فحملواالأمانة</w:t>
      </w:r>
      <w:r w:rsidR="00DF0374"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منبعده</w:t>
      </w:r>
      <w:r w:rsidR="005B36AF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فأدّوها</w:t>
      </w:r>
      <w:r w:rsidR="00DF0374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ورعوهاحق</w:t>
      </w:r>
      <w:r w:rsidR="00317AC1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رعايتها،وجاهدوافياللهحق</w:t>
      </w:r>
      <w:r w:rsidR="00317AC1"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317AC1" w:rsidRPr="00317AC1">
        <w:rPr>
          <w:rFonts w:ascii="Simplified Arabic" w:hAnsi="Simplified Arabic" w:cs="Simplified Arabic" w:hint="cs"/>
          <w:sz w:val="32"/>
          <w:szCs w:val="32"/>
          <w:rtl/>
        </w:rPr>
        <w:t>جهاده،وسارالتابعونلهمبإحسانعلىطريقتهمومنهجهمإلىيومالدين</w:t>
      </w:r>
      <w:r w:rsidR="00317AC1" w:rsidRPr="00317AC1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2A2A1F" w:rsidRPr="002A2A1F" w:rsidRDefault="00317AC1" w:rsidP="005912B2">
      <w:pPr>
        <w:spacing w:line="240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317AC1">
        <w:rPr>
          <w:rFonts w:ascii="Simplified Arabic" w:hAnsi="Simplified Arabic" w:cs="Simplified Arabic" w:hint="cs"/>
          <w:sz w:val="32"/>
          <w:szCs w:val="32"/>
          <w:rtl/>
        </w:rPr>
        <w:t>ولمانشأتالبدع</w:t>
      </w:r>
      <w:r>
        <w:rPr>
          <w:rFonts w:ascii="Simplified Arabic" w:hAnsi="Simplified Arabic" w:cs="Simplified Arabic" w:hint="cs"/>
          <w:sz w:val="32"/>
          <w:szCs w:val="32"/>
          <w:rtl/>
        </w:rPr>
        <w:t>ُ</w:t>
      </w:r>
      <w:r w:rsidR="005912B2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317AC1">
        <w:rPr>
          <w:rFonts w:ascii="Simplified Arabic" w:hAnsi="Simplified Arabic" w:cs="Simplified Arabic" w:hint="cs"/>
          <w:sz w:val="32"/>
          <w:szCs w:val="32"/>
          <w:rtl/>
        </w:rPr>
        <w:t>وظهرتالفرقالتيحذرنامنها</w:t>
      </w:r>
      <w:r w:rsidR="002A2A1F">
        <w:rPr>
          <w:rFonts w:ascii="Simplified Arabic" w:hAnsi="Simplified Arabic" w:cs="Simplified Arabic" w:hint="cs"/>
          <w:sz w:val="32"/>
          <w:szCs w:val="32"/>
          <w:rtl/>
        </w:rPr>
        <w:t xml:space="preserve"> الرسول</w:t>
      </w:r>
      <w:r w:rsidRPr="00317AC1">
        <w:rPr>
          <w:rFonts w:ascii="Calibri" w:eastAsia="Times New Roman" w:hAnsi="Calibri" w:cs="Simplified Arabic" w:hint="cs"/>
          <w:b/>
          <w:bCs/>
          <w:sz w:val="36"/>
          <w:szCs w:val="36"/>
        </w:rPr>
        <w:sym w:font="AGA Arabesque" w:char="F072"/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، </w:t>
      </w:r>
      <w:r w:rsidRPr="00317AC1">
        <w:rPr>
          <w:rFonts w:ascii="Simplified Arabic" w:hAnsi="Simplified Arabic" w:cs="Simplified Arabic" w:hint="cs"/>
          <w:sz w:val="32"/>
          <w:szCs w:val="32"/>
          <w:rtl/>
        </w:rPr>
        <w:t>وأمرنابالتمسكبماكانعليه</w:t>
      </w:r>
      <w:r>
        <w:rPr>
          <w:rFonts w:ascii="Simplified Arabic" w:hAnsi="Simplified Arabic" w:cs="Simplified Arabic" w:hint="cs"/>
          <w:sz w:val="32"/>
          <w:szCs w:val="32"/>
          <w:rtl/>
        </w:rPr>
        <w:t>النبي</w:t>
      </w:r>
      <w:r w:rsidR="00BE3BB0" w:rsidRPr="00317AC1">
        <w:rPr>
          <w:rFonts w:ascii="Calibri" w:eastAsia="Times New Roman" w:hAnsi="Calibri" w:cs="Simplified Arabic" w:hint="cs"/>
          <w:b/>
          <w:bCs/>
          <w:sz w:val="36"/>
          <w:szCs w:val="36"/>
        </w:rPr>
        <w:sym w:font="AGA Arabesque" w:char="F072"/>
      </w:r>
      <w:r w:rsidR="00BE3BB0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317AC1">
        <w:rPr>
          <w:rFonts w:ascii="Simplified Arabic" w:hAnsi="Simplified Arabic" w:cs="Simplified Arabic" w:hint="cs"/>
          <w:sz w:val="32"/>
          <w:szCs w:val="32"/>
          <w:rtl/>
        </w:rPr>
        <w:t>وصحابتهمنبعده،سخراللهمنعبادهالصالحينفيكل</w:t>
      </w:r>
      <w:r>
        <w:rPr>
          <w:rFonts w:ascii="Simplified Arabic" w:hAnsi="Simplified Arabic" w:cs="Simplified Arabic" w:hint="cs"/>
          <w:sz w:val="32"/>
          <w:szCs w:val="32"/>
          <w:rtl/>
        </w:rPr>
        <w:t>ّ</w:t>
      </w:r>
      <w:r w:rsidR="002A2A1F">
        <w:rPr>
          <w:rFonts w:ascii="Simplified Arabic" w:hAnsi="Simplified Arabic" w:cs="Simplified Arabic" w:hint="cs"/>
          <w:sz w:val="32"/>
          <w:szCs w:val="32"/>
          <w:rtl/>
        </w:rPr>
        <w:t xml:space="preserve">زمان </w:t>
      </w:r>
      <w:r w:rsidRPr="00317AC1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2A2A1F">
        <w:rPr>
          <w:rFonts w:ascii="Simplified Arabic" w:hAnsi="Simplified Arabic" w:cs="Simplified Arabic" w:hint="cs"/>
          <w:sz w:val="32"/>
          <w:szCs w:val="32"/>
          <w:rtl/>
        </w:rPr>
        <w:t xml:space="preserve">مكان </w:t>
      </w:r>
      <w:r w:rsidRPr="00317AC1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="002A2A1F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317AC1">
        <w:rPr>
          <w:rFonts w:ascii="Simplified Arabic" w:hAnsi="Simplified Arabic" w:cs="Simplified Arabic" w:hint="cs"/>
          <w:sz w:val="32"/>
          <w:szCs w:val="32"/>
          <w:rtl/>
        </w:rPr>
        <w:t>يدعونإلىالسنةو</w:t>
      </w:r>
      <w:r w:rsidR="005912B2">
        <w:rPr>
          <w:rFonts w:ascii="Simplified Arabic" w:hAnsi="Simplified Arabic" w:cs="Simplified Arabic" w:hint="cs"/>
          <w:sz w:val="32"/>
          <w:szCs w:val="32"/>
          <w:rtl/>
        </w:rPr>
        <w:t>يبينو</w:t>
      </w:r>
      <w:r w:rsidR="00BE3BB0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5912B2">
        <w:rPr>
          <w:rFonts w:ascii="Simplified Arabic" w:hAnsi="Simplified Arabic" w:cs="Simplified Arabic" w:hint="cs"/>
          <w:sz w:val="32"/>
          <w:szCs w:val="32"/>
          <w:rtl/>
        </w:rPr>
        <w:t>ها</w:t>
      </w:r>
      <w:r w:rsidRPr="00317AC1">
        <w:rPr>
          <w:rFonts w:ascii="Simplified Arabic" w:hAnsi="Simplified Arabic" w:cs="Simplified Arabic" w:hint="cs"/>
          <w:sz w:val="32"/>
          <w:szCs w:val="32"/>
          <w:rtl/>
        </w:rPr>
        <w:t>للناس،ويردونعلىالبدعة</w:t>
      </w:r>
      <w:r w:rsidR="005912B2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Pr="00317AC1">
        <w:rPr>
          <w:rFonts w:ascii="Simplified Arabic" w:hAnsi="Simplified Arabic" w:cs="Simplified Arabic" w:hint="cs"/>
          <w:sz w:val="32"/>
          <w:szCs w:val="32"/>
          <w:rtl/>
        </w:rPr>
        <w:t>ويحذرونمنه</w:t>
      </w:r>
      <w:r w:rsidR="005912B2">
        <w:rPr>
          <w:rFonts w:ascii="Simplified Arabic" w:hAnsi="Simplified Arabic" w:cs="Simplified Arabic" w:hint="cs"/>
          <w:sz w:val="32"/>
          <w:szCs w:val="32"/>
          <w:rtl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5B36A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ف</w:t>
      </w:r>
      <w:r w:rsidR="002A2A1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أعلى الله (تعالى)</w:t>
      </w:r>
      <w:r w:rsidR="002A2A1F" w:rsidRPr="002A2A1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منزل</w:t>
      </w:r>
      <w:r w:rsidR="002A2A1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ة</w:t>
      </w:r>
      <w:r w:rsidR="005B36A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َ</w:t>
      </w:r>
      <w:r w:rsidR="002A2A1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العلماء، فقرن شهادتهم بشهادته</w:t>
      </w:r>
      <w:r w:rsidR="002A2A1F" w:rsidRPr="002A2A1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وشهادة الملائكة، فقال</w:t>
      </w:r>
      <w:r w:rsidR="002A2A1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:</w:t>
      </w:r>
      <w:r w:rsidR="002A2A1F" w:rsidRPr="002A2A1F">
        <w:rPr>
          <w:rFonts w:ascii="QCF_BSML" w:eastAsia="Times New Roman" w:hAnsi="QCF_BSML" w:cs="QCF_BSML"/>
          <w:sz w:val="32"/>
          <w:szCs w:val="32"/>
          <w:rtl/>
        </w:rPr>
        <w:t xml:space="preserve"> ﭽ </w:t>
      </w:r>
      <w:r w:rsidR="002A2A1F" w:rsidRPr="002A2A1F">
        <w:rPr>
          <w:rFonts w:ascii="QCF_P052" w:eastAsia="Times New Roman" w:hAnsi="QCF_P052" w:cs="QCF_P052"/>
          <w:sz w:val="32"/>
          <w:szCs w:val="32"/>
          <w:rtl/>
        </w:rPr>
        <w:t xml:space="preserve">ﭤ   ﭥ  ﭦ     ﭧ   ﭨ   ﭩ     ﭪ  ﭫ  ﭬ  ﭭ  ﭮ  ﭯﭰ   ﭱ   ﭲ   ﭳ    ﭴ  ﭵ  ﭶ   </w:t>
      </w:r>
      <w:r w:rsidR="002A2A1F" w:rsidRPr="002A2A1F">
        <w:rPr>
          <w:rFonts w:ascii="QCF_BSML" w:eastAsia="Times New Roman" w:hAnsi="QCF_BSML" w:cs="QCF_BSML"/>
          <w:sz w:val="32"/>
          <w:szCs w:val="32"/>
          <w:rtl/>
        </w:rPr>
        <w:t>ﭼ</w:t>
      </w:r>
      <w:r w:rsidR="002A2A1F" w:rsidRPr="002A2A1F">
        <w:rPr>
          <w:rFonts w:ascii="Simplified Arabic" w:eastAsia="Times New Roman" w:hAnsi="Simplified Arabic" w:cs="Simplified Arabic"/>
          <w:sz w:val="32"/>
          <w:szCs w:val="32"/>
          <w:rtl/>
        </w:rPr>
        <w:t>(</w:t>
      </w:r>
      <w:r w:rsidR="002A2A1F" w:rsidRPr="002A2A1F">
        <w:rPr>
          <w:rFonts w:ascii="Simplified Arabic" w:eastAsia="Times New Roman" w:hAnsi="Simplified Arabic" w:cs="Simplified Arabic"/>
          <w:sz w:val="32"/>
          <w:szCs w:val="32"/>
          <w:vertAlign w:val="superscript"/>
        </w:rPr>
        <w:footnoteReference w:id="4"/>
      </w:r>
      <w:r w:rsidR="002A2A1F" w:rsidRPr="002A2A1F">
        <w:rPr>
          <w:rFonts w:ascii="Simplified Arabic" w:eastAsia="Times New Roman" w:hAnsi="Simplified Arabic" w:cs="Simplified Arabic"/>
          <w:sz w:val="32"/>
          <w:szCs w:val="32"/>
          <w:rtl/>
        </w:rPr>
        <w:t>)</w:t>
      </w:r>
      <w:r w:rsidR="002A2A1F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 xml:space="preserve">، </w:t>
      </w:r>
      <w:r w:rsidR="002A2A1F" w:rsidRPr="002A2A1F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>وخص</w:t>
      </w:r>
      <w:r w:rsidR="005B36AF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>ّ</w:t>
      </w:r>
      <w:r w:rsidR="002A2A1F" w:rsidRPr="002A2A1F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 xml:space="preserve"> الله (تعالى) العلماء</w:t>
      </w:r>
      <w:r w:rsidR="005B36AF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>َ</w:t>
      </w:r>
      <w:r w:rsidR="002A2A1F" w:rsidRPr="002A2A1F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 xml:space="preserve"> بالخشية  فقال</w:t>
      </w:r>
      <w:r w:rsidR="002A2A1F" w:rsidRPr="002A2A1F">
        <w:rPr>
          <w:rFonts w:ascii="Times New Roman" w:eastAsia="Times New Roman" w:hAnsi="Times New Roman" w:cs="Traditional Arabic" w:hint="cs"/>
          <w:sz w:val="32"/>
          <w:szCs w:val="32"/>
          <w:rtl/>
          <w:lang w:bidi="ar-IQ"/>
        </w:rPr>
        <w:t>:</w:t>
      </w:r>
      <w:r w:rsidR="002A2A1F" w:rsidRPr="002A2A1F">
        <w:rPr>
          <w:rFonts w:ascii="QCF_BSML" w:eastAsia="Times New Roman" w:hAnsi="QCF_BSML" w:cs="QCF_BSML"/>
          <w:sz w:val="32"/>
          <w:szCs w:val="32"/>
          <w:rtl/>
        </w:rPr>
        <w:t>ﭽ</w:t>
      </w:r>
      <w:r w:rsidR="002A2A1F" w:rsidRPr="002A2A1F">
        <w:rPr>
          <w:rFonts w:ascii="QCF_P437" w:eastAsia="Times New Roman" w:hAnsi="QCF_P437" w:cs="QCF_P437"/>
          <w:sz w:val="32"/>
          <w:szCs w:val="32"/>
          <w:rtl/>
        </w:rPr>
        <w:t xml:space="preserve"> ﯞ  ﯟ  ﯠ  ﯡ  ﯢ  ﯣﯤ  </w:t>
      </w:r>
      <w:r w:rsidR="002A2A1F" w:rsidRPr="002A2A1F">
        <w:rPr>
          <w:rFonts w:ascii="QCF_BSML" w:eastAsia="Times New Roman" w:hAnsi="QCF_BSML" w:cs="QCF_BSML"/>
          <w:sz w:val="32"/>
          <w:szCs w:val="32"/>
          <w:rtl/>
        </w:rPr>
        <w:t>ﭼ</w:t>
      </w:r>
      <w:r w:rsidR="002A2A1F" w:rsidRPr="002A2A1F">
        <w:rPr>
          <w:rFonts w:ascii="Simplified Arabic" w:eastAsia="Times New Roman" w:hAnsi="Simplified Arabic" w:cs="Simplified Arabic"/>
          <w:sz w:val="32"/>
          <w:szCs w:val="32"/>
          <w:rtl/>
        </w:rPr>
        <w:t>(</w:t>
      </w:r>
      <w:r w:rsidR="002A2A1F" w:rsidRPr="002A2A1F">
        <w:rPr>
          <w:rFonts w:ascii="Simplified Arabic" w:eastAsia="Times New Roman" w:hAnsi="Simplified Arabic" w:cs="Simplified Arabic"/>
          <w:sz w:val="32"/>
          <w:szCs w:val="32"/>
          <w:vertAlign w:val="superscript"/>
        </w:rPr>
        <w:footnoteReference w:id="5"/>
      </w:r>
      <w:r w:rsidR="002A2A1F" w:rsidRPr="002A2A1F">
        <w:rPr>
          <w:rFonts w:ascii="Simplified Arabic" w:eastAsia="Times New Roman" w:hAnsi="Simplified Arabic" w:cs="Simplified Arabic"/>
          <w:sz w:val="32"/>
          <w:szCs w:val="32"/>
          <w:rtl/>
        </w:rPr>
        <w:t>)</w:t>
      </w:r>
      <w:r w:rsidR="005B36A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، </w:t>
      </w:r>
      <w:r w:rsidR="002A2A1F" w:rsidRPr="002A2A1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وجاءت الأحاديث الشريفة فجعلت الفقه في الدين من أجلِّ النعم على عباد </w:t>
      </w:r>
      <w:r w:rsidR="002A2A1F" w:rsidRPr="005B36A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الله (تعالى) </w:t>
      </w:r>
      <w:r w:rsidR="002A2A1F" w:rsidRPr="002A2A1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 قالالنبي</w:t>
      </w:r>
      <w:r w:rsidR="002A2A1F" w:rsidRPr="002A2A1F">
        <w:rPr>
          <w:rFonts w:ascii="Times New Roman" w:eastAsia="Times New Roman" w:hAnsi="Times New Roman" w:cs="Simplified Arabic" w:hint="cs"/>
          <w:b/>
          <w:bCs/>
          <w:sz w:val="32"/>
          <w:szCs w:val="32"/>
        </w:rPr>
        <w:sym w:font="AGA Arabesque" w:char="F072"/>
      </w:r>
      <w:r w:rsidR="002A2A1F" w:rsidRPr="002A2A1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:</w:t>
      </w:r>
      <w:r w:rsidR="002A2A1F" w:rsidRPr="002A2A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((</w:t>
      </w:r>
      <w:r w:rsidR="002A2A1F" w:rsidRPr="002A2A1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من يرد الله به خيراً يفق</w:t>
      </w:r>
      <w:r w:rsidR="00760441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ه</w:t>
      </w:r>
      <w:r w:rsidR="002A2A1F" w:rsidRPr="002A2A1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ه في الدين</w:t>
      </w:r>
      <w:r w:rsidR="002A2A1F" w:rsidRPr="002A2A1F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)</w:t>
      </w:r>
      <w:r w:rsidR="00364BB9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IQ"/>
        </w:rPr>
        <w:t>)</w:t>
      </w:r>
      <w:r w:rsidR="00364BB9" w:rsidRPr="005B36AF">
        <w:rPr>
          <w:rFonts w:ascii="Simplified Arabic" w:eastAsia="Times New Roman" w:hAnsi="Simplified Arabic" w:cs="Simplified Arabic"/>
          <w:sz w:val="32"/>
          <w:szCs w:val="32"/>
          <w:rtl/>
        </w:rPr>
        <w:t>(</w:t>
      </w:r>
      <w:r w:rsidR="00364BB9" w:rsidRPr="005B36AF">
        <w:rPr>
          <w:rFonts w:ascii="Simplified Arabic" w:eastAsia="Times New Roman" w:hAnsi="Simplified Arabic" w:cs="Simplified Arabic"/>
          <w:sz w:val="32"/>
          <w:szCs w:val="32"/>
          <w:vertAlign w:val="superscript"/>
          <w:lang w:bidi="ar-IQ"/>
        </w:rPr>
        <w:footnoteReference w:id="6"/>
      </w:r>
      <w:r w:rsidR="00364BB9" w:rsidRPr="005B36AF">
        <w:rPr>
          <w:rFonts w:ascii="Simplified Arabic" w:eastAsia="Times New Roman" w:hAnsi="Simplified Arabic" w:cs="Simplified Arabic"/>
          <w:sz w:val="32"/>
          <w:szCs w:val="32"/>
          <w:rtl/>
        </w:rPr>
        <w:t>)</w:t>
      </w:r>
      <w:r w:rsidR="00364BB9" w:rsidRPr="005B36AF">
        <w:rPr>
          <w:rFonts w:ascii="Simplified Arabic" w:eastAsia="Times New Roman" w:hAnsi="Simplified Arabic" w:cs="Simplified Arabic"/>
          <w:sz w:val="32"/>
          <w:szCs w:val="32"/>
          <w:vertAlign w:val="superscript"/>
          <w:rtl/>
        </w:rPr>
        <w:t>.</w:t>
      </w:r>
    </w:p>
    <w:p w:rsidR="002A2A1F" w:rsidRPr="002A2A1F" w:rsidRDefault="002A2A1F" w:rsidP="00CF0BED">
      <w:pPr>
        <w:tabs>
          <w:tab w:val="left" w:pos="941"/>
        </w:tabs>
        <w:spacing w:after="0" w:line="240" w:lineRule="auto"/>
        <w:ind w:left="-52" w:hanging="47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lastRenderedPageBreak/>
        <w:t xml:space="preserve">وفي ظل ازدحام الأفكار، وشتات الآراء نلحظ اليوم </w:t>
      </w:r>
      <w:r w:rsidRPr="002A2A1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طوائف من البشر مختلفين في عقائدهم، 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جر</w:t>
      </w:r>
      <w:r w:rsid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ّ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اء اتباع الهوى وعدم فهم النّص، وتسلط الجهل</w:t>
      </w:r>
      <w:r w:rsidRPr="002A2A1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 ول</w:t>
      </w:r>
      <w:r w:rsid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ذا</w:t>
      </w:r>
      <w:r w:rsidRPr="002A2A1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يتأكد على العالم أنْ يتهيأ لر</w:t>
      </w:r>
      <w:r w:rsid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ّ</w:t>
      </w:r>
      <w:r w:rsidRPr="002A2A1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د الشبهات، وحفظ قواعد الدين من أنْ تزلزلها أباطيلُ </w:t>
      </w:r>
      <w:r w:rsid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الشبهات</w:t>
      </w:r>
      <w:r w:rsidRPr="002A2A1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.</w:t>
      </w:r>
    </w:p>
    <w:p w:rsidR="005777CE" w:rsidRDefault="002A2A1F" w:rsidP="00CF0BED">
      <w:pPr>
        <w:tabs>
          <w:tab w:val="left" w:pos="941"/>
        </w:tabs>
        <w:spacing w:after="0" w:line="240" w:lineRule="auto"/>
        <w:ind w:left="-52" w:hanging="47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2A2A1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وقد تختفي كلمات بعض أهل العلم من الخوض في الشبهات بحجة إفسادها للعقائد، ولأنّها تفتح أبواب الفتن،وهذا غيرُ مسلّمٍ به ، لذا يجب على حراس العقيدة، وعلماء الدين أنْ يواجهوا هذه الشبهات، ويزيلوها بالبينات، حتى لا تسري في الظلام، وتتسرب إلى عقول العامة.</w:t>
      </w:r>
    </w:p>
    <w:p w:rsidR="00364BB9" w:rsidRPr="00364BB9" w:rsidRDefault="00364BB9" w:rsidP="00A30883">
      <w:pPr>
        <w:tabs>
          <w:tab w:val="left" w:pos="941"/>
        </w:tabs>
        <w:spacing w:after="0" w:line="240" w:lineRule="auto"/>
        <w:ind w:left="-52" w:hanging="47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لذ</w:t>
      </w:r>
      <w:r w:rsidR="00A30883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انبرىكثيرٌمنالعلماء</w:t>
      </w:r>
      <w:r w:rsidR="005912B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إ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لى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التصنيف</w:t>
      </w:r>
      <w:r w:rsidR="005912B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، 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والتأليف في العقيدة الإسلامية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،ووضحوامالله</w:t>
      </w:r>
      <w:r w:rsidRPr="00364BB9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(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تعالى</w:t>
      </w:r>
      <w:r w:rsidRPr="00364BB9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) 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منأسماء،وصفات،وأفعال،وقدرات،وآياتباهرات،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وما يجوز له، وما لا يجوز في حقه، وأسسوا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لهذاالفنعلماًخاصاًبه،وشرفاًمتعلقاًبه،وخصوصياتلاتتعلقبغيره</w:t>
      </w:r>
      <w:r w:rsidRPr="00364BB9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.</w:t>
      </w:r>
    </w:p>
    <w:p w:rsidR="005B36AF" w:rsidRDefault="00364BB9" w:rsidP="00CF0BED">
      <w:pPr>
        <w:tabs>
          <w:tab w:val="left" w:pos="941"/>
        </w:tabs>
        <w:spacing w:after="0" w:line="240" w:lineRule="auto"/>
        <w:ind w:left="-52" w:hanging="47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فأصبحتالالهياتُهيأو</w:t>
      </w:r>
      <w:r w:rsidR="00DF037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ّ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بوابعلمالعقيدةو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ساسها،ومفتاحكتبها،وأولّنهجهاوعمودها،وأنّهلاعقيدةصحيحةولامستقيمةمالمتعرفْحقّالله،ومايجبعليه،ومالايجوزعليهفضلاًعنتعظيمه،وتمجيده،وتفريده،وتنزيهه</w:t>
      </w:r>
      <w:r w:rsidRPr="00364BB9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.</w:t>
      </w:r>
    </w:p>
    <w:p w:rsidR="00364BB9" w:rsidRPr="00364BB9" w:rsidRDefault="00364BB9" w:rsidP="00CC4721">
      <w:pPr>
        <w:tabs>
          <w:tab w:val="left" w:pos="941"/>
        </w:tabs>
        <w:spacing w:after="0" w:line="240" w:lineRule="auto"/>
        <w:ind w:left="-52" w:hanging="47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لذلكرفععلماءُالتوحيدرايةالتمجيدوالعزلله</w:t>
      </w:r>
      <w:r w:rsidRPr="00364BB9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(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تعالى</w:t>
      </w:r>
      <w:r w:rsidRPr="00364BB9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)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،وكانوابحقرعاةًلحمايةالعقيدة،ورادعينللفرقالضالة</w:t>
      </w:r>
      <w:r w:rsidR="00BE3BB0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التي وقعت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فيوديانالتعطيل</w:t>
      </w:r>
      <w:r w:rsidR="005912B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والتشبيهوالتجسيم</w:t>
      </w:r>
      <w:r w:rsidRPr="00364BB9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.</w:t>
      </w:r>
    </w:p>
    <w:p w:rsidR="001A62EE" w:rsidRDefault="001A62EE" w:rsidP="00BE3BB0">
      <w:pPr>
        <w:tabs>
          <w:tab w:val="left" w:pos="941"/>
        </w:tabs>
        <w:spacing w:after="0" w:line="240" w:lineRule="auto"/>
        <w:ind w:left="-52" w:hanging="47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عندها </w:t>
      </w:r>
      <w:r w:rsidR="00C5264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ظهرت </w:t>
      </w:r>
      <w:r w:rsidR="00364BB9"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كوكبةٌلامعةٌ</w:t>
      </w:r>
      <w:r w:rsidR="00C5264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في سماء </w:t>
      </w:r>
      <w:r w:rsidR="00364BB9"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العقيدةوالتوحيد</w:t>
      </w:r>
      <w:r w:rsidR="005B36A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</w:t>
      </w:r>
      <w:r w:rsidR="00364BB9"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</w:t>
      </w:r>
      <w:r w:rsidR="00760441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الماتريدي </w:t>
      </w:r>
      <w:r w:rsidR="00364BB9"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هوأحدعلما</w:t>
      </w:r>
      <w:r w:rsidR="005912B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ئ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ها</w:t>
      </w:r>
      <w:r w:rsidR="00364BB9"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الذي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صدحب</w:t>
      </w:r>
      <w:r w:rsidR="00364BB9"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مؤلفاته</w:t>
      </w:r>
      <w:r w:rsidR="005912B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، </w:t>
      </w:r>
      <w:r w:rsidR="00364BB9"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وآرا</w:t>
      </w:r>
      <w:r w:rsidR="00BE3BB0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ئ</w:t>
      </w:r>
      <w:r w:rsidR="00364BB9"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هفيكل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ّ</w:t>
      </w:r>
      <w:r w:rsidR="00364BB9"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بابمن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</w:t>
      </w:r>
      <w:r w:rsidR="00364BB9"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بوابالعقيدة</w:t>
      </w:r>
      <w:r w:rsidR="005B36A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</w:t>
      </w:r>
      <w:r w:rsidR="00364BB9"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لاوهوالامام</w:t>
      </w:r>
      <w:r w:rsidR="00C5264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المتكلم 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</w:t>
      </w:r>
      <w:r w:rsidR="00364BB9"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بومنصورالماتريدي،</w:t>
      </w:r>
      <w:r w:rsidR="00C5264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الذي كان رائدَ هذا العلم، وهو من أ</w:t>
      </w:r>
      <w:r w:rsidR="00C52642" w:rsidRPr="00C5264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علامأهلالسنةوالجماعة</w:t>
      </w:r>
      <w:r w:rsidR="00C5264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،و</w:t>
      </w:r>
      <w:r w:rsidR="00C52642" w:rsidRPr="00C5264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منأعلامالفكرالإسلامي</w:t>
      </w:r>
      <w:r w:rsidR="00C5264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، </w:t>
      </w:r>
      <w:r w:rsidR="00364BB9"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وكانمنالف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حول</w:t>
      </w:r>
      <w:r w:rsidR="00364BB9"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الذينزانواأواخرالقرنالثالث</w:t>
      </w:r>
      <w:r w:rsidR="005912B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</w:t>
      </w:r>
      <w:r w:rsidR="00364BB9"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وأوائلالقرنالرابعالهجري</w:t>
      </w:r>
      <w:r w:rsidR="00364BB9" w:rsidRPr="00364BB9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. </w:t>
      </w:r>
    </w:p>
    <w:p w:rsidR="00934CB4" w:rsidRDefault="00934CB4" w:rsidP="00CF0BED">
      <w:pPr>
        <w:tabs>
          <w:tab w:val="left" w:pos="941"/>
        </w:tabs>
        <w:spacing w:after="0" w:line="240" w:lineRule="auto"/>
        <w:ind w:left="-52" w:firstLine="567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364BB9" w:rsidRPr="00364BB9" w:rsidRDefault="001A62EE" w:rsidP="00760441">
      <w:pPr>
        <w:tabs>
          <w:tab w:val="left" w:pos="941"/>
        </w:tabs>
        <w:spacing w:after="0" w:line="240" w:lineRule="auto"/>
        <w:ind w:left="-52" w:hanging="47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lastRenderedPageBreak/>
        <w:t>ولما</w:t>
      </w:r>
      <w:r w:rsidR="00364BB9"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نقمجمهور</w:t>
      </w:r>
      <w:r w:rsidR="00D6042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ُ</w:t>
      </w:r>
      <w:r w:rsidR="00364BB9"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المسلمينعلىالمعتزلةبس</w:t>
      </w:r>
      <w:r w:rsidR="00760441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بب</w:t>
      </w:r>
      <w:r w:rsidR="00364BB9"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نزعتهاالمغاليةوانكارهالمسائلعقديةواضحةكرؤيةالله</w:t>
      </w:r>
      <w:r w:rsidR="00364BB9" w:rsidRPr="00364BB9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(</w:t>
      </w:r>
      <w:r w:rsidR="00364BB9"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سبحانه</w:t>
      </w:r>
      <w:r w:rsidR="00364BB9" w:rsidRPr="00364BB9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) </w:t>
      </w:r>
      <w:r w:rsidR="00BE3BB0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في الآخرة </w:t>
      </w:r>
      <w:r w:rsidR="00364BB9"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،وإفراطهافيالتأويل،وردهالأحاديثصحيحة،واعتمادهاعلىالسلطةلفرضآرائهابالقوةفيخلقالقران،وفيذلكالعصرلمتظهرْبينأهلالسنةبعد</w:t>
      </w:r>
      <w:r w:rsidR="00BE3BB0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الإمام 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</w:t>
      </w:r>
      <w:r w:rsidR="00364BB9"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حمدبنحنبلشخصيةٌعلميةبارزةقويةيكونلهاالقولالفصلفيماأشكلمنمثلهذهالمسائلإذسرتبينهمنزعةالتصلب،وحاولبع</w:t>
      </w:r>
      <w:r w:rsidR="00BE3BB0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ض</w:t>
      </w:r>
      <w:r w:rsidR="00364BB9"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همحملَآياتالتشبيهعلىحقيقتها</w:t>
      </w:r>
      <w:r w:rsidR="00364BB9" w:rsidRPr="00364BB9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.</w:t>
      </w:r>
    </w:p>
    <w:p w:rsidR="001A62EE" w:rsidRDefault="00364BB9" w:rsidP="00DF0374">
      <w:pPr>
        <w:tabs>
          <w:tab w:val="left" w:pos="941"/>
        </w:tabs>
        <w:spacing w:after="0" w:line="240" w:lineRule="auto"/>
        <w:ind w:left="-52" w:hanging="47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لذلككانالاسلامُيومئذ</w:t>
      </w:r>
      <w:r w:rsidR="00AF6913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ٍ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فيحاجةم</w:t>
      </w:r>
      <w:r w:rsidR="00DF037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ُ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لحة</w:t>
      </w:r>
      <w:r w:rsidR="00DF037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إ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لىظهورشخصيةتأخذبالسمع،والعقل،ووجدتهذهالشخصيةالمطلوبةفيشخصأبيمنصورالماتريديفكان</w:t>
      </w:r>
      <w:r w:rsidR="005B36A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:</w:t>
      </w:r>
      <w:r w:rsidR="001A62EE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(</w:t>
      </w:r>
      <w:r w:rsidRPr="00364BB9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( 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علم</w:t>
      </w:r>
      <w:r w:rsidR="001A62EE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َ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الهدى</w:t>
      </w:r>
      <w:r w:rsidRPr="00364BB9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)</w:t>
      </w:r>
      <w:r w:rsidR="001A62EE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)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متكلماً</w:t>
      </w:r>
      <w:r w:rsidR="00DF037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بارعاً</w:t>
      </w:r>
      <w:r w:rsidR="00DF037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وأصولياًماهراً،وفقيهاًحر</w:t>
      </w:r>
      <w:r w:rsidR="00D6042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ّ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اً</w:t>
      </w:r>
      <w:r w:rsidR="001A62EE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.</w:t>
      </w:r>
    </w:p>
    <w:p w:rsidR="00364BB9" w:rsidRPr="00364BB9" w:rsidRDefault="00364BB9" w:rsidP="00DF0374">
      <w:pPr>
        <w:tabs>
          <w:tab w:val="left" w:pos="941"/>
        </w:tabs>
        <w:spacing w:after="0" w:line="240" w:lineRule="auto"/>
        <w:ind w:left="-52" w:hanging="47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وقدوجدت</w:t>
      </w:r>
      <w:r w:rsidR="005777CE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ْ</w:t>
      </w:r>
      <w:r w:rsidR="001A62EE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آ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راء</w:t>
      </w:r>
      <w:r w:rsidR="005777CE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ُ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الماتريديصدىًلدىالحنفية،فكانتالعقيدةالمتبعةعلىمدىقرونعشرة،ولاتزالتسود</w:t>
      </w:r>
      <w:r w:rsidR="00DF037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ُ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جزءاًكبيراًمنالعالم</w:t>
      </w:r>
      <w:r w:rsidR="005912B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الإ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سلامي</w:t>
      </w:r>
      <w:r w:rsidR="005912B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إ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لىيومناالحاضر</w:t>
      </w:r>
      <w:r w:rsidRPr="00364BB9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.  </w:t>
      </w:r>
    </w:p>
    <w:p w:rsidR="00364BB9" w:rsidRPr="00364BB9" w:rsidRDefault="00364BB9" w:rsidP="00CC4721">
      <w:pPr>
        <w:tabs>
          <w:tab w:val="left" w:pos="941"/>
        </w:tabs>
        <w:spacing w:after="0" w:line="240" w:lineRule="auto"/>
        <w:ind w:left="-52" w:hanging="47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وآراءالماتريديال</w:t>
      </w:r>
      <w:r w:rsidR="00CC4721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تي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بحثتهابوساطةتفسيرهال</w:t>
      </w:r>
      <w:r w:rsidR="00760441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جامع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المسمّىبــ</w:t>
      </w:r>
      <w:r w:rsidR="00DF037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(</w:t>
      </w:r>
      <w:r w:rsidRPr="00364BB9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(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تأويلاتأهلالسنة</w:t>
      </w:r>
      <w:r w:rsidRPr="00364BB9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)</w:t>
      </w:r>
      <w:r w:rsidR="00DF037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)</w:t>
      </w:r>
      <w:r w:rsidR="001A62EE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،و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ه</w:t>
      </w:r>
      <w:r w:rsidR="001A62EE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خلاصةعلم</w:t>
      </w:r>
      <w:r w:rsidR="00DF037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ه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،لذلكأكثرفيتفسيرهعنالإلهيات،ومباحثها</w:t>
      </w:r>
      <w:r w:rsidR="00364790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، 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وتناولفيهالحجج</w:t>
      </w:r>
      <w:r w:rsidR="00DF037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َ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والبراهينالتيتتعلقبالإلهيات،وتوسعفيالرّدعلىالخصوم</w:t>
      </w:r>
      <w:r w:rsidR="00DF037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، وكسر أدلتهم، وحججهم، وشبهاتهم. </w:t>
      </w:r>
    </w:p>
    <w:p w:rsidR="00364BB9" w:rsidRDefault="00364BB9" w:rsidP="00CC4721">
      <w:pPr>
        <w:tabs>
          <w:tab w:val="left" w:pos="941"/>
        </w:tabs>
        <w:spacing w:after="0" w:line="240" w:lineRule="auto"/>
        <w:ind w:left="-52" w:firstLine="94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وقدقمتفيهذهالاطروحةِبالكشفعنحياته،ومنابعثقافته،ودراسةأهم</w:t>
      </w:r>
      <w:r w:rsidR="00364790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ّ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آرائهالكلامية</w:t>
      </w:r>
      <w:r w:rsidR="005912B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مستعيناًبعدالله</w:t>
      </w:r>
      <w:r w:rsidRPr="00364BB9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(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تعالى</w:t>
      </w:r>
      <w:r w:rsidRPr="00364BB9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) 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بتفسيره،ومؤلفاته،</w:t>
      </w:r>
      <w:r w:rsidR="00CC4721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عرضتآراءهفيالالهياتعرضاًمفصلاً،وشرحتهاشرحاًطويلاًمسهباًمعدعمذلكبأدلتهالعقلية</w:t>
      </w:r>
      <w:r w:rsidR="00DF037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والنقلية،وأسميتالاطروحة</w:t>
      </w:r>
      <w:r w:rsidRPr="00364BB9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:</w:t>
      </w:r>
      <w:r w:rsidR="00364790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بـــــ</w:t>
      </w:r>
      <w:r w:rsidRPr="00364BB9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((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مباحثالالهياتفيتفسيرتأويلاتأهلالسنةللإمامالماتريدي</w:t>
      </w:r>
      <w:r w:rsidRPr="00364BB9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))</w:t>
      </w:r>
      <w:r w:rsidR="00364790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ومباحثالإلهيات</w:t>
      </w:r>
      <w:r w:rsidR="001A62EE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تميزبالطولوالعرضالمسهب،لذلكلماستوعب</w:t>
      </w:r>
      <w:r w:rsidR="00364790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ْ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جميعمباحثالعقيدة،فاخترتالإلهيات</w:t>
      </w:r>
      <w:r w:rsidR="001A62EE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لصدارتها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،أمّاالنبوات</w:t>
      </w:r>
      <w:r w:rsidR="00DF037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والسمعيات</w:t>
      </w:r>
      <w:r w:rsidR="00DF037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فألقيتعنانهالأحدزملائيفيمرحلتي،فشرعيكملبأطروحتهمباحثالنبوات</w:t>
      </w:r>
      <w:r w:rsidR="00DF037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والسمعيات،سائلاًالمولىالقدير</w:t>
      </w:r>
      <w:r w:rsidR="00DF037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َ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أنْيوفقناويسدد</w:t>
      </w:r>
      <w:r w:rsidR="00DF0374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َ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خطانا،وأنْيلهمناالصواب</w:t>
      </w:r>
      <w:r w:rsidR="00364790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</w:t>
      </w:r>
      <w:r w:rsidRPr="00364B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وأنْيجنبناالزللوالخطأإنّهعلىذلكقدير،وبالإجابةجدير</w:t>
      </w:r>
      <w:r w:rsidRPr="00364BB9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.</w:t>
      </w:r>
    </w:p>
    <w:p w:rsidR="00DF0374" w:rsidRDefault="00DF0374" w:rsidP="00DF0374">
      <w:pPr>
        <w:tabs>
          <w:tab w:val="left" w:pos="941"/>
        </w:tabs>
        <w:spacing w:after="0" w:line="240" w:lineRule="auto"/>
        <w:ind w:left="-52" w:firstLine="94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FA44B3" w:rsidRPr="006566F8" w:rsidRDefault="001A62EE" w:rsidP="00CF0BED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6566F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 xml:space="preserve">أهمية الموضوع: </w:t>
      </w:r>
    </w:p>
    <w:p w:rsidR="002A2A1F" w:rsidRDefault="00FA44B3" w:rsidP="00CF0BED">
      <w:pPr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FA44B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إنّمباحثالإلهياتهيمنأجلّالعلوموأعظمها،لمافيهامنمعرفةالله</w:t>
      </w:r>
      <w:r w:rsidRPr="00FA44B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( </w:t>
      </w:r>
      <w:r w:rsidRPr="00FA44B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سبحانه</w:t>
      </w:r>
      <w:r w:rsidRPr="00FA44B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FA44B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وتوحيده</w:t>
      </w:r>
      <w:r w:rsidRPr="00FA44B3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  <w:r w:rsidRPr="00FA44B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ايخفىعلىأحدٍمنالمسلمينماللتوحيدمنمنزلة؛فإنّبهحياةَالخلق،وعليهمدارالسعادةفيالدارين،وهومعقِدالاستقامة،وأنّشرفالعلمبشرفالمعلوم؛والمعلومهنافيعلمالتوحيدهواللهسبحانهو</w:t>
      </w:r>
      <w:r w:rsidRPr="00FA44B3">
        <w:rPr>
          <w:rFonts w:ascii="Simplified Arabic" w:hAnsi="Simplified Arabic" w:cs="Simplified Arabic"/>
          <w:sz w:val="32"/>
          <w:szCs w:val="32"/>
          <w:rtl/>
          <w:lang w:bidi="ar-IQ"/>
        </w:rPr>
        <w:t>(</w:t>
      </w:r>
      <w:r w:rsidRPr="00FA44B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FA44B3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r w:rsid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FA44B3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ولشرفهذاالمعلومصارعلمالتوحيد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Pr="00FA44B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شرف</w:t>
      </w:r>
      <w:r w:rsid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Pr="00FA44B3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العلوم</w:t>
      </w:r>
      <w:r w:rsidR="00337FC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، </w:t>
      </w:r>
      <w:r w:rsidR="00337FCA" w:rsidRPr="00337FC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تت</w:t>
      </w:r>
      <w:r w:rsidR="00337FCA" w:rsidRPr="00337FC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لخص أهميت</w:t>
      </w:r>
      <w:r w:rsidR="00337FC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="00337FCA" w:rsidRPr="00337FC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 كالآتي:</w:t>
      </w:r>
    </w:p>
    <w:p w:rsidR="00364790" w:rsidRDefault="00C52642" w:rsidP="00CF0BED">
      <w:pPr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 هذا الموضع</w:t>
      </w:r>
      <w:r w:rsidR="00560ED6"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ِ</w:t>
      </w:r>
      <w:r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تبرز أهمية علم العقيدة على أيدي علماء وضعوا </w:t>
      </w:r>
      <w:r w:rsidR="00AF6913"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لها </w:t>
      </w:r>
      <w:r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أصولاً وقواعد</w:t>
      </w:r>
      <w:r w:rsidR="00560ED6"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="00560ED6"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وأسساًل</w:t>
      </w:r>
      <w:r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لدفاع عن</w:t>
      </w:r>
      <w:r w:rsidR="00560ED6"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ْ</w:t>
      </w:r>
      <w:r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ها، والوقوف بوجه منتحلي البدع ، </w:t>
      </w:r>
      <w:r w:rsidR="00560ED6"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ومختلقي </w:t>
      </w:r>
      <w:r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الخرافات، والشبه الواهيات.</w:t>
      </w:r>
    </w:p>
    <w:p w:rsidR="00C52642" w:rsidRPr="00364790" w:rsidRDefault="00C52642" w:rsidP="005912B2">
      <w:pPr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تتناول هذه الدراسة</w:t>
      </w:r>
      <w:r w:rsid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قضية</w:t>
      </w:r>
      <w:r w:rsid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منْ أهم القضايا الكلامية،</w:t>
      </w:r>
      <w:r w:rsidR="00AF6913"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="00CF02C1"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</w:t>
      </w:r>
      <w:r w:rsidR="00AF6913"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كشفعنأهم</w:t>
      </w:r>
      <w:r w:rsid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ّ</w:t>
      </w:r>
      <w:r w:rsidR="00AF6913"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أسسالعقيدةلدىالكلاميين، </w:t>
      </w:r>
      <w:r w:rsidR="00337FCA"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وهي مسائل الإلهيات</w:t>
      </w:r>
      <w:r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التي وقعت بها كثير من الفرق الإسلامية في وديان الظلام،وشعب التيه</w:t>
      </w:r>
      <w:r w:rsidR="005912B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وذلك بسب عدم ف</w:t>
      </w:r>
      <w:r w:rsidR="00560ED6"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هم الن</w:t>
      </w:r>
      <w:r w:rsidR="00560ED6"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ّ</w:t>
      </w:r>
      <w:r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صوصالشرعية</w:t>
      </w:r>
      <w:r w:rsid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</w:t>
      </w:r>
      <w:r w:rsidR="00CF02C1"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</w:t>
      </w:r>
      <w:r w:rsidR="00560ED6"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ساقوا</w:t>
      </w:r>
      <w:r w:rsidR="00CF02C1"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الأدلة </w:t>
      </w:r>
      <w:r w:rsidR="006A7C78"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العقدية</w:t>
      </w:r>
      <w:r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أهواء أفكارهم، </w:t>
      </w:r>
      <w:r w:rsidR="00560ED6"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وأجبروها خضوعاً تحت سياط منهجهم،</w:t>
      </w:r>
      <w:r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حاملين معهم لواء</w:t>
      </w:r>
      <w:r w:rsidR="00560ED6"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التعصب،وإخضاع الأدلة الشرعية لميزان العقل.</w:t>
      </w:r>
    </w:p>
    <w:p w:rsidR="00337FCA" w:rsidRDefault="006A7C78" w:rsidP="00DF0374">
      <w:pPr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تتجلى أهمية</w:t>
      </w:r>
      <w:r w:rsid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الموضع في هذه الأطروحة بكون هذه الدراسة</w:t>
      </w:r>
      <w:r w:rsidR="00337FC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جامعة</w:t>
      </w:r>
      <w:r w:rsidR="00560ED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ً</w:t>
      </w:r>
      <w:r w:rsidR="00337FC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بين التفسير والعقيدة،</w:t>
      </w:r>
      <w:r w:rsidR="006E4B1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والتفسير في مجال العقيدة يعدّ الرابط الأصيل</w:t>
      </w:r>
      <w:r w:rsidR="00560ED6">
        <w:rPr>
          <w:rFonts w:ascii="Simplified Arabic" w:hAnsi="Simplified Arabic" w:cs="Simplified Arabic" w:hint="cs"/>
          <w:sz w:val="32"/>
          <w:szCs w:val="32"/>
          <w:rtl/>
          <w:lang w:bidi="ar-IQ"/>
        </w:rPr>
        <w:t>َ</w:t>
      </w:r>
      <w:r w:rsidR="006E4B1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الذي يدعم الأدلة العقائدية بصبغة تفسيرية.</w:t>
      </w:r>
    </w:p>
    <w:p w:rsidR="006A7C78" w:rsidRPr="00364790" w:rsidRDefault="00364790" w:rsidP="00CF0BED">
      <w:pPr>
        <w:pStyle w:val="a3"/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وتتأكد أهمية الموضوع</w:t>
      </w:r>
      <w:r w:rsidR="006A7C78" w:rsidRPr="0036479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أنّهلمْيكنْجهداًمتكرراً،بلْكانفريداًبدراستهكونمباحثهفيالإلهياتلمتكنْمطروحةبوساطةتفسيره</w:t>
      </w:r>
      <w:r w:rsidR="006A7C78" w:rsidRPr="00364790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</w:t>
      </w:r>
    </w:p>
    <w:p w:rsidR="00F41FA2" w:rsidRPr="00C52642" w:rsidRDefault="00F41FA2" w:rsidP="00CF0BED">
      <w:pPr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إنّ هذا الموضوع سيقدم إضافة مهمة في الدرس العقدي، حيث </w:t>
      </w:r>
      <w:r w:rsidR="006A7C7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ّه سيكون معيناً للمتخصصين في علم العقيدة في تعاملهم مع نصوص العقيدة من القرآن الكريم، وكيفية تقرير حقائقها.</w:t>
      </w:r>
    </w:p>
    <w:p w:rsidR="00C52642" w:rsidRDefault="00C52642" w:rsidP="00DF0374">
      <w:pPr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32"/>
          <w:szCs w:val="32"/>
          <w:u w:val="single"/>
        </w:rPr>
      </w:pPr>
      <w:r w:rsidRPr="00C52642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 xml:space="preserve">مّما يزيدهذه الدراسة أهمية كونها محاولة للكشفعن العقيدة التي ترتبط بالمذهبين، مذهب السلف، ومذهب الخلف في معرض </w:t>
      </w:r>
      <w:r w:rsidR="006A7C7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تقريرهم لمباحث </w:t>
      </w:r>
      <w:r w:rsidRPr="00C5264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العقيدة ، وبيان أوجه </w:t>
      </w:r>
      <w:r w:rsidR="00560ED6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الائتلاف والاختلاف </w:t>
      </w:r>
      <w:r w:rsidRPr="00C5264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 المعتقد، و</w:t>
      </w:r>
      <w:r w:rsidR="006A7C7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إبراز المسائل المتفق عليها بينهم</w:t>
      </w:r>
      <w:r w:rsidRPr="00C5264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والنّظر العميق في صلب المسألة. </w:t>
      </w:r>
    </w:p>
    <w:p w:rsidR="00AF6913" w:rsidRDefault="00F41FA2" w:rsidP="00DF0374">
      <w:pPr>
        <w:numPr>
          <w:ilvl w:val="0"/>
          <w:numId w:val="2"/>
        </w:numPr>
        <w:spacing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إنّ هذا الموضوعَ اسهام</w:t>
      </w:r>
      <w:r w:rsidR="00364790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الدرس العقدي في جانبه التطبيقي من رؤية تنطلق من أصول أهل السنة والجماعة في مقابلة الجهود الكبيرة التي تقوم على نصرة توجيهات متغايرة، وتقرير منطلقاتها الكلامية.  </w:t>
      </w:r>
    </w:p>
    <w:p w:rsidR="006E4B1E" w:rsidRPr="006566F8" w:rsidRDefault="00422DA9" w:rsidP="00CF0BED">
      <w:p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566F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سبب اختيار الموضوع :</w:t>
      </w:r>
    </w:p>
    <w:p w:rsidR="00422DA9" w:rsidRDefault="00422DA9" w:rsidP="00CC4721">
      <w:pPr>
        <w:numPr>
          <w:ilvl w:val="0"/>
          <w:numId w:val="3"/>
        </w:numPr>
        <w:tabs>
          <w:tab w:val="left" w:pos="941"/>
        </w:tabs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422DA9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مكانة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أبي منصور الماتريدي الكلامية، وجهوده العقائدية التي اتسمت في تفسيره بسمة الاسلوب الواضح الدقيق بعيداًعن الطبيعة الفلسفية </w:t>
      </w:r>
      <w:r w:rsidR="00DE3C09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المعقدة في أسلوبها ومقدماتها </w:t>
      </w:r>
      <w:r w:rsidR="00CC4721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 w:rsidR="00DE3C09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وافتراضاتها.</w:t>
      </w:r>
    </w:p>
    <w:p w:rsidR="00DE3C09" w:rsidRDefault="00DE3C09" w:rsidP="00CC4721">
      <w:pPr>
        <w:numPr>
          <w:ilvl w:val="0"/>
          <w:numId w:val="3"/>
        </w:numPr>
        <w:tabs>
          <w:tab w:val="left" w:pos="941"/>
        </w:tabs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دور</w:t>
      </w:r>
      <w:r w:rsidR="00364790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ُ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ه الجلي في تفسيره في الرّد على أهل البدع، والدفاع عن العقيدة والذّب عنها، وتوجيه سهام الطعن </w:t>
      </w:r>
      <w:r w:rsidR="006A7C78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على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معتقداتهم في كلّ موضع من مواضع تفسيره، مم</w:t>
      </w:r>
      <w:r w:rsidR="00364790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ّ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 ج</w:t>
      </w:r>
      <w:r w:rsidR="00364790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ُ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عل تفسير</w:t>
      </w:r>
      <w:r w:rsidR="00364790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ُ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ه حافلاً بالر</w:t>
      </w:r>
      <w:r w:rsidR="00364790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ّ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دود على الفرق الضالة.</w:t>
      </w:r>
    </w:p>
    <w:p w:rsidR="00B92847" w:rsidRPr="00422DA9" w:rsidRDefault="00925D69" w:rsidP="00CF0BED">
      <w:pPr>
        <w:numPr>
          <w:ilvl w:val="0"/>
          <w:numId w:val="3"/>
        </w:numPr>
        <w:tabs>
          <w:tab w:val="left" w:pos="941"/>
        </w:tabs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إنّ هذا الموضوعَ هو استقراء كامل </w:t>
      </w:r>
      <w:r w:rsidR="00B9284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للمباحث العقائدية التي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قررها </w:t>
      </w:r>
      <w:r w:rsidR="006F412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في </w:t>
      </w:r>
      <w:r w:rsidR="00B9284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تفسيره </w:t>
      </w:r>
      <w:r w:rsidR="006F412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حيث </w:t>
      </w:r>
      <w:r w:rsidR="006F412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تسهل على الباحث </w:t>
      </w:r>
      <w:r w:rsidR="006A7C78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الرجوع الى آرائه </w:t>
      </w:r>
      <w:r w:rsidR="006F412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بسهولة</w:t>
      </w:r>
      <w:r w:rsidR="006A7C78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، وفهمها </w:t>
      </w:r>
      <w:r w:rsidR="006F4127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بوساطة تفسيره.</w:t>
      </w:r>
    </w:p>
    <w:p w:rsidR="00422DA9" w:rsidRDefault="00422DA9" w:rsidP="00760441">
      <w:pPr>
        <w:numPr>
          <w:ilvl w:val="0"/>
          <w:numId w:val="3"/>
        </w:numPr>
        <w:tabs>
          <w:tab w:val="left" w:pos="941"/>
        </w:tabs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422DA9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المرجعية الفكرية الواسعة التي تركها في مجال العقيدة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التي رسمها في تفسيره حتى عُدّ تفسيره مصدراً من المصادر الكلامية</w:t>
      </w:r>
      <w:r w:rsidR="00163162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،لا سي</w:t>
      </w:r>
      <w:r w:rsidR="00364790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ّ</w:t>
      </w:r>
      <w:r w:rsidR="00163162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ما تقريرمنهج مدرسته التي ينتمي اليها كثير من علماء الأمة التي تمثل المذهب الحنفي.</w:t>
      </w:r>
    </w:p>
    <w:p w:rsidR="00163162" w:rsidRDefault="00163162" w:rsidP="00CF0BED">
      <w:pPr>
        <w:numPr>
          <w:ilvl w:val="0"/>
          <w:numId w:val="3"/>
        </w:numPr>
        <w:tabs>
          <w:tab w:val="left" w:pos="941"/>
        </w:tabs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163162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دفعالاتهاماتالمزعومةفيحقّالماتريديفيتعطيلهللنّصوصالقرآنية،ودفعشبهةتقديمهللعقلبمقابلالنقل</w:t>
      </w:r>
      <w:r w:rsidRPr="00163162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163162" w:rsidRPr="00163162" w:rsidRDefault="00163162" w:rsidP="00CF0BED">
      <w:pPr>
        <w:pStyle w:val="a3"/>
        <w:numPr>
          <w:ilvl w:val="0"/>
          <w:numId w:val="3"/>
        </w:numPr>
        <w:spacing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63162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مدىموافقةالإمامالماتريديفيآرا</w:t>
      </w: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ئ</w:t>
      </w:r>
      <w:r w:rsidRPr="00163162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هلآراءالسلفالصالحالذينيمثلون</w:t>
      </w:r>
      <w:r w:rsidR="00364790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ا</w:t>
      </w:r>
      <w:r w:rsidRPr="00163162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لسوادالأعظمفيمنهجيتهمُالمدعومةِبنصوصالكتابوالسنة</w:t>
      </w:r>
      <w:r w:rsidRPr="00163162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163162" w:rsidRPr="00163162" w:rsidRDefault="00934CB4" w:rsidP="00CF0BED">
      <w:pPr>
        <w:numPr>
          <w:ilvl w:val="0"/>
          <w:numId w:val="3"/>
        </w:numPr>
        <w:tabs>
          <w:tab w:val="left" w:pos="468"/>
          <w:tab w:val="left" w:pos="941"/>
        </w:tabs>
        <w:spacing w:after="0" w:line="240" w:lineRule="auto"/>
        <w:ind w:left="42" w:firstLine="0"/>
        <w:jc w:val="both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lastRenderedPageBreak/>
        <w:t>إ</w:t>
      </w:r>
      <w:r w:rsidR="00163162" w:rsidRPr="00163162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دراجالإمامالماتريديفيحلبةالمفسرينالذيناشتهرتتفاسيرهمبالصبغةالكلاميةكتفسيرالرازي،والنسفي،والآلوسي،وغيرهم</w:t>
      </w:r>
      <w:r w:rsidR="00163162" w:rsidRPr="00163162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</w:t>
      </w:r>
    </w:p>
    <w:p w:rsidR="006566F8" w:rsidRPr="00892FCA" w:rsidRDefault="00422DA9" w:rsidP="00CC4721">
      <w:pPr>
        <w:numPr>
          <w:ilvl w:val="0"/>
          <w:numId w:val="3"/>
        </w:numPr>
        <w:tabs>
          <w:tab w:val="left" w:pos="941"/>
        </w:tabs>
        <w:spacing w:after="0" w:line="240" w:lineRule="auto"/>
        <w:ind w:left="284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892FC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إنصافال</w:t>
      </w:r>
      <w:r w:rsidRPr="00892FC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ماتريد</w:t>
      </w:r>
      <w:r w:rsidR="009576FE" w:rsidRPr="00892FC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ي</w:t>
      </w:r>
      <w:r w:rsidR="00163162" w:rsidRPr="00892FC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ة</w:t>
      </w:r>
      <w:r w:rsidR="00CC4721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و</w:t>
      </w:r>
      <w:r w:rsidR="009576FE" w:rsidRPr="00892FC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كشف اللثام</w:t>
      </w:r>
      <w:r w:rsidR="00163162" w:rsidRPr="00892FC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عن صواب آرائها</w:t>
      </w:r>
      <w:r w:rsidR="009576FE" w:rsidRPr="00892FC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 وإبراز</w:t>
      </w:r>
      <w:r w:rsidR="00925D69" w:rsidRPr="00892FC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ثرائه</w:t>
      </w:r>
      <w:r w:rsidR="00163162" w:rsidRPr="00892FC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</w:t>
      </w:r>
      <w:r w:rsidR="00925D69" w:rsidRPr="00892FC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الفكري</w:t>
      </w:r>
      <w:r w:rsidRPr="00892FC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الذي يتسم </w:t>
      </w:r>
      <w:r w:rsidR="009576FE" w:rsidRPr="00892FC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بالوسطية و</w:t>
      </w:r>
      <w:r w:rsidRPr="00892FC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الاعتدال، ودفع سهام الن</w:t>
      </w:r>
      <w:r w:rsidR="00892FCA" w:rsidRPr="00892FC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ّ</w:t>
      </w:r>
      <w:r w:rsidRPr="00892FC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قد الموجه لأعلامها</w:t>
      </w:r>
      <w:r w:rsidR="009576FE" w:rsidRPr="00892FCA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892FCA" w:rsidRPr="00E21610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E2161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الدراسات السابقة :</w:t>
      </w:r>
    </w:p>
    <w:p w:rsidR="0082715D" w:rsidRDefault="006566F8" w:rsidP="00CC4721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دُرستْ شخصية الإمام أبي منصور الماتريدي وآرا</w:t>
      </w:r>
      <w:r w:rsidR="00CC4721">
        <w:rPr>
          <w:rFonts w:ascii="Simplified Arabic" w:hAnsi="Simplified Arabic" w:cs="Simplified Arabic" w:hint="cs"/>
          <w:sz w:val="32"/>
          <w:szCs w:val="32"/>
          <w:rtl/>
        </w:rPr>
        <w:t>ئ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 العقائدية </w:t>
      </w:r>
      <w:r w:rsidR="00892FCA">
        <w:rPr>
          <w:rFonts w:ascii="Simplified Arabic" w:hAnsi="Simplified Arabic" w:cs="Simplified Arabic" w:hint="cs"/>
          <w:sz w:val="32"/>
          <w:szCs w:val="32"/>
          <w:rtl/>
        </w:rPr>
        <w:t xml:space="preserve">في جامعات عدة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باحثين عنها بوساطة كتابه:( التوحيد)، </w:t>
      </w:r>
      <w:r w:rsidRPr="00913158">
        <w:rPr>
          <w:rFonts w:ascii="Simplified Arabic" w:hAnsi="Simplified Arabic" w:cs="Simplified Arabic" w:hint="cs"/>
          <w:sz w:val="32"/>
          <w:szCs w:val="32"/>
          <w:rtl/>
        </w:rPr>
        <w:t>وجانبمنمؤلفاتطلابهالذينجاؤوامنبعده</w:t>
      </w:r>
      <w:r w:rsidR="00892FCA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6566F8" w:rsidRDefault="006566F8" w:rsidP="0082715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أمّا دراسة تفسيره عقائدياً فلا أعلم أحداً قد كتب عنه بعد أنْ بذلت أقصى جهدي للبحث عم</w:t>
      </w:r>
      <w:r w:rsidR="0082715D">
        <w:rPr>
          <w:rFonts w:ascii="Simplified Arabic" w:hAnsi="Simplified Arabic" w:cs="Simplified Arabic" w:hint="cs"/>
          <w:sz w:val="32"/>
          <w:szCs w:val="32"/>
          <w:rtl/>
        </w:rPr>
        <w:t>ّ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ن تناوله في أغلب الكليات والجامعات داخل العراق وخارجه، والسبب يعود والله (تعالى) أعلم: أنّ تفسير الماتريدي كان مخطوطة، ولم يحققْ إلاّ الجزء الأول منه، وقد حُقق متأخراً، ولقد قام بتحقيقه كاملاً الدكتور </w:t>
      </w:r>
      <w:r w:rsidRPr="0076466E">
        <w:rPr>
          <w:rFonts w:ascii="Simplified Arabic" w:hAnsi="Simplified Arabic" w:cs="Simplified Arabic" w:hint="cs"/>
          <w:sz w:val="32"/>
          <w:szCs w:val="32"/>
          <w:rtl/>
        </w:rPr>
        <w:t>مجديباسلوم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سنة 2005م، والذين كتبوا عن الماتريدي وحياتهلا يستشهدون بآرا</w:t>
      </w:r>
      <w:r w:rsidR="00163162">
        <w:rPr>
          <w:rFonts w:ascii="Simplified Arabic" w:hAnsi="Simplified Arabic" w:cs="Simplified Arabic" w:hint="cs"/>
          <w:sz w:val="32"/>
          <w:szCs w:val="32"/>
          <w:rtl/>
        </w:rPr>
        <w:t>ئ</w:t>
      </w:r>
      <w:r>
        <w:rPr>
          <w:rFonts w:ascii="Simplified Arabic" w:hAnsi="Simplified Arabic" w:cs="Simplified Arabic" w:hint="cs"/>
          <w:sz w:val="32"/>
          <w:szCs w:val="32"/>
          <w:rtl/>
        </w:rPr>
        <w:t>ه من تفسيره سوى الجزء الأول المحقق.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6E4B1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الدراسات السابقة التي لها صلة بموضوعي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</w:p>
    <w:p w:rsidR="006566F8" w:rsidRPr="00D60429" w:rsidRDefault="006566F8" w:rsidP="00CF0BED">
      <w:pPr>
        <w:pStyle w:val="a3"/>
        <w:numPr>
          <w:ilvl w:val="0"/>
          <w:numId w:val="1"/>
        </w:numPr>
        <w:tabs>
          <w:tab w:val="left" w:pos="468"/>
        </w:tabs>
        <w:spacing w:line="240" w:lineRule="auto"/>
        <w:ind w:left="42" w:firstLine="0"/>
        <w:jc w:val="both"/>
        <w:rPr>
          <w:rFonts w:ascii="Simplified Arabic" w:hAnsi="Simplified Arabic" w:cs="Simplified Arabic"/>
          <w:sz w:val="32"/>
          <w:szCs w:val="32"/>
        </w:rPr>
      </w:pPr>
      <w:r w:rsidRPr="00D60429">
        <w:rPr>
          <w:rFonts w:ascii="Simplified Arabic" w:hAnsi="Simplified Arabic" w:cs="Simplified Arabic" w:hint="cs"/>
          <w:sz w:val="32"/>
          <w:szCs w:val="32"/>
          <w:rtl/>
        </w:rPr>
        <w:t>أبو منصور الماتريدي حياته وآرا</w:t>
      </w:r>
      <w:r w:rsidR="00892FCA">
        <w:rPr>
          <w:rFonts w:ascii="Simplified Arabic" w:hAnsi="Simplified Arabic" w:cs="Simplified Arabic" w:hint="cs"/>
          <w:sz w:val="32"/>
          <w:szCs w:val="32"/>
          <w:rtl/>
        </w:rPr>
        <w:t>ؤ</w:t>
      </w:r>
      <w:r w:rsidRPr="00D60429">
        <w:rPr>
          <w:rFonts w:ascii="Simplified Arabic" w:hAnsi="Simplified Arabic" w:cs="Simplified Arabic" w:hint="cs"/>
          <w:sz w:val="32"/>
          <w:szCs w:val="32"/>
          <w:rtl/>
        </w:rPr>
        <w:t>ه العقدية للدكتور بلقاسم الغالي، الناشر: دار التركي، سنة 1989م.</w:t>
      </w:r>
    </w:p>
    <w:p w:rsidR="006566F8" w:rsidRDefault="006566F8" w:rsidP="00CF0BED">
      <w:pPr>
        <w:pStyle w:val="a3"/>
        <w:numPr>
          <w:ilvl w:val="0"/>
          <w:numId w:val="1"/>
        </w:numPr>
        <w:tabs>
          <w:tab w:val="left" w:pos="468"/>
        </w:tabs>
        <w:spacing w:line="240" w:lineRule="auto"/>
        <w:ind w:left="42" w:firstLine="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إمام أهل السنة أبو منصور الماتريدي وآرا</w:t>
      </w:r>
      <w:r w:rsidR="00892FCA">
        <w:rPr>
          <w:rFonts w:ascii="Simplified Arabic" w:hAnsi="Simplified Arabic" w:cs="Simplified Arabic" w:hint="cs"/>
          <w:sz w:val="32"/>
          <w:szCs w:val="32"/>
          <w:rtl/>
        </w:rPr>
        <w:t>ؤ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ه الكلامية للدكتورعبد الفتاح المغربي، الناشر: مكتبة وردة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القاهرة ، الطبعة : الأولى سنة 1405هـــ.</w:t>
      </w:r>
    </w:p>
    <w:p w:rsidR="006566F8" w:rsidRDefault="006566F8" w:rsidP="00CF0BED">
      <w:pPr>
        <w:pStyle w:val="a3"/>
        <w:numPr>
          <w:ilvl w:val="0"/>
          <w:numId w:val="1"/>
        </w:numPr>
        <w:tabs>
          <w:tab w:val="left" w:pos="468"/>
        </w:tabs>
        <w:spacing w:line="240" w:lineRule="auto"/>
        <w:ind w:left="42" w:firstLine="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الماتريدية دراسة وتقويماً للشيخ أحمد بن عوض بن داخل الحربي، الناشر : دار العاصمة ، الطبعة : الأولى </w:t>
      </w:r>
      <w:r w:rsidRPr="00F86B91">
        <w:rPr>
          <w:rFonts w:ascii="Simplified Arabic" w:hAnsi="Simplified Arabic" w:cs="Simplified Arabic" w:hint="cs"/>
          <w:sz w:val="32"/>
          <w:szCs w:val="32"/>
          <w:rtl/>
        </w:rPr>
        <w:t>سنة</w:t>
      </w:r>
      <w:r w:rsidRPr="00F86B91">
        <w:rPr>
          <w:rFonts w:ascii="Simplified Arabic" w:hAnsi="Simplified Arabic" w:cs="Simplified Arabic"/>
          <w:sz w:val="32"/>
          <w:szCs w:val="32"/>
          <w:rtl/>
        </w:rPr>
        <w:t xml:space="preserve"> 1413</w:t>
      </w:r>
      <w:r w:rsidRPr="00F86B91">
        <w:rPr>
          <w:rFonts w:ascii="Simplified Arabic" w:hAnsi="Simplified Arabic" w:cs="Simplified Arabic" w:hint="cs"/>
          <w:sz w:val="32"/>
          <w:szCs w:val="32"/>
          <w:rtl/>
        </w:rPr>
        <w:t>هــــ</w:t>
      </w:r>
      <w:r w:rsidRPr="00F86B91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6566F8" w:rsidRDefault="006566F8" w:rsidP="00CF0BED">
      <w:pPr>
        <w:pStyle w:val="a3"/>
        <w:numPr>
          <w:ilvl w:val="0"/>
          <w:numId w:val="1"/>
        </w:numPr>
        <w:tabs>
          <w:tab w:val="left" w:pos="468"/>
        </w:tabs>
        <w:spacing w:line="240" w:lineRule="auto"/>
        <w:ind w:left="42" w:firstLine="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عداء الماتريدية للعقيدة السلفية للشمس السلفي الأفغاني، رسالة ماجستير ، الجامعة العالمية بباشور، الناشر: مكتبة الصديق- الطائف، الطبعة: الثانية سنة 1998م. </w:t>
      </w:r>
    </w:p>
    <w:p w:rsidR="006566F8" w:rsidRDefault="006566F8" w:rsidP="00CF0BED">
      <w:pPr>
        <w:pStyle w:val="a3"/>
        <w:numPr>
          <w:ilvl w:val="0"/>
          <w:numId w:val="1"/>
        </w:numPr>
        <w:tabs>
          <w:tab w:val="left" w:pos="468"/>
        </w:tabs>
        <w:spacing w:line="240" w:lineRule="auto"/>
        <w:ind w:left="42" w:firstLine="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 أبو منصور الماتريدي ودوره في نشأة الماتريدية، بحث مقدم</w:t>
      </w:r>
      <w:r w:rsidR="00892FCA">
        <w:rPr>
          <w:rFonts w:ascii="Simplified Arabic" w:hAnsi="Simplified Arabic" w:cs="Simplified Arabic" w:hint="cs"/>
          <w:sz w:val="32"/>
          <w:szCs w:val="32"/>
          <w:rtl/>
        </w:rPr>
        <w:t>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للدكتور حمود فياض والأستاذ صدام جاسم ، كلية التربية الأساسية ، جامعة ديالى</w:t>
      </w:r>
      <w:r w:rsidR="00892FCA">
        <w:rPr>
          <w:rFonts w:ascii="Simplified Arabic" w:hAnsi="Simplified Arabic" w:cs="Simplified Arabic" w:hint="cs"/>
          <w:sz w:val="32"/>
          <w:szCs w:val="32"/>
          <w:rtl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</w:rPr>
        <w:t>منشور في مجلة ديالى، العدد: (26)</w:t>
      </w:r>
      <w:r w:rsidR="00892FCA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سنة 2007م.</w:t>
      </w:r>
    </w:p>
    <w:p w:rsidR="006566F8" w:rsidRDefault="006566F8" w:rsidP="00CF0BED">
      <w:pPr>
        <w:pStyle w:val="a3"/>
        <w:numPr>
          <w:ilvl w:val="0"/>
          <w:numId w:val="1"/>
        </w:numPr>
        <w:tabs>
          <w:tab w:val="left" w:pos="468"/>
        </w:tabs>
        <w:spacing w:line="240" w:lineRule="auto"/>
        <w:ind w:left="42" w:firstLine="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منهج الماتريدية في العقيدة للدكتور محمد بن عبد الرحمن الخميس، الناشر : دار الوطن</w:t>
      </w:r>
      <w:r w:rsidR="00892FCA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الطبعة : الأولى، سنة 1413هــــ.</w:t>
      </w:r>
    </w:p>
    <w:p w:rsidR="006566F8" w:rsidRPr="00730FD8" w:rsidRDefault="006566F8" w:rsidP="00CF0BED">
      <w:pPr>
        <w:pStyle w:val="a3"/>
        <w:numPr>
          <w:ilvl w:val="0"/>
          <w:numId w:val="1"/>
        </w:numPr>
        <w:tabs>
          <w:tab w:val="left" w:pos="468"/>
        </w:tabs>
        <w:spacing w:line="240" w:lineRule="auto"/>
        <w:ind w:left="42" w:firstLine="0"/>
        <w:jc w:val="both"/>
        <w:rPr>
          <w:rFonts w:ascii="Simplified Arabic" w:hAnsi="Simplified Arabic" w:cs="Simplified Arabic"/>
          <w:sz w:val="32"/>
          <w:szCs w:val="32"/>
        </w:rPr>
      </w:pPr>
      <w:r w:rsidRPr="00730FD8">
        <w:rPr>
          <w:rFonts w:ascii="Simplified Arabic" w:hAnsi="Simplified Arabic" w:cs="Simplified Arabic" w:hint="cs"/>
          <w:sz w:val="32"/>
          <w:szCs w:val="32"/>
          <w:rtl/>
        </w:rPr>
        <w:t xml:space="preserve"> الماتريدي ومنهجه في التفسي</w:t>
      </w:r>
      <w:r w:rsidR="00892FCA">
        <w:rPr>
          <w:rFonts w:ascii="Simplified Arabic" w:hAnsi="Simplified Arabic" w:cs="Simplified Arabic" w:hint="cs"/>
          <w:sz w:val="32"/>
          <w:szCs w:val="32"/>
          <w:rtl/>
        </w:rPr>
        <w:t>ر</w:t>
      </w:r>
      <w:r w:rsidRPr="00730FD8">
        <w:rPr>
          <w:rFonts w:ascii="Simplified Arabic" w:hAnsi="Simplified Arabic" w:cs="Simplified Arabic" w:hint="cs"/>
          <w:sz w:val="32"/>
          <w:szCs w:val="32"/>
          <w:rtl/>
        </w:rPr>
        <w:t>،رسالة ماجستير للطالب: شاكر محمود مهدي العزاوي، الجامعة العراقية ، كلية الآداب، اشراف الدكتور: قوام الدين عبد الستار. سنة 2009</w:t>
      </w:r>
      <w:r w:rsidR="00E21610">
        <w:rPr>
          <w:rFonts w:ascii="Simplified Arabic" w:hAnsi="Simplified Arabic" w:cs="Simplified Arabic" w:hint="cs"/>
          <w:sz w:val="32"/>
          <w:szCs w:val="32"/>
          <w:rtl/>
        </w:rPr>
        <w:t>م.</w:t>
      </w:r>
    </w:p>
    <w:p w:rsidR="006F4127" w:rsidRPr="006566F8" w:rsidRDefault="006F4127" w:rsidP="00CF0BED">
      <w:pPr>
        <w:tabs>
          <w:tab w:val="left" w:pos="941"/>
        </w:tabs>
        <w:spacing w:after="0" w:line="240" w:lineRule="auto"/>
        <w:ind w:left="42"/>
        <w:jc w:val="both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IQ"/>
        </w:rPr>
      </w:pPr>
      <w:r w:rsidRPr="006566F8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منهجيتي في البحث</w:t>
      </w:r>
      <w:r w:rsidR="00892FCA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:</w:t>
      </w:r>
    </w:p>
    <w:p w:rsidR="00755E6F" w:rsidRDefault="00D73387" w:rsidP="00CF0BED">
      <w:pPr>
        <w:numPr>
          <w:ilvl w:val="0"/>
          <w:numId w:val="4"/>
        </w:numPr>
        <w:tabs>
          <w:tab w:val="clear" w:pos="720"/>
          <w:tab w:val="num" w:pos="0"/>
          <w:tab w:val="num" w:pos="468"/>
          <w:tab w:val="left" w:pos="941"/>
        </w:tabs>
        <w:spacing w:after="0" w:line="240" w:lineRule="auto"/>
        <w:ind w:left="42" w:firstLine="0"/>
        <w:jc w:val="both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قرأتُ </w:t>
      </w:r>
      <w:r w:rsidR="00755E6F" w:rsidRPr="00755E6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تفسير الماتريدي كاملاً،واستخرجتُ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منه </w:t>
      </w:r>
      <w:r w:rsidR="00755E6F" w:rsidRPr="00755E6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الآياتِ التي تتعلق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ُ</w:t>
      </w:r>
      <w:r w:rsidR="00755E6F" w:rsidRPr="00755E6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بالإلهيات</w:t>
      </w:r>
      <w:r w:rsidR="005058CC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ومواضيعها</w:t>
      </w:r>
      <w:r w:rsidR="00755E6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 وكيفية بحثه فيها من حيثُ المضمون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ُ</w:t>
      </w:r>
      <w:r w:rsidR="00755E6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الكلامي.</w:t>
      </w:r>
    </w:p>
    <w:p w:rsidR="00925D69" w:rsidRDefault="00925D69" w:rsidP="00CF0BED">
      <w:pPr>
        <w:numPr>
          <w:ilvl w:val="0"/>
          <w:numId w:val="4"/>
        </w:numPr>
        <w:tabs>
          <w:tab w:val="num" w:pos="0"/>
          <w:tab w:val="left" w:pos="468"/>
        </w:tabs>
        <w:spacing w:after="0" w:line="240" w:lineRule="auto"/>
        <w:ind w:left="42" w:firstLine="0"/>
        <w:jc w:val="both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755E6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كاناختياري للمادة المدروسةموجهاً الى الآيات </w:t>
      </w:r>
      <w:r w:rsidR="00755E6F" w:rsidRPr="00755E6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القرآنية </w:t>
      </w:r>
      <w:r w:rsidRPr="00755E6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التي تناولها الماتريدي </w:t>
      </w:r>
      <w:r w:rsidR="005058CC" w:rsidRPr="00755E6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بتوجيهه</w:t>
      </w:r>
      <w:r w:rsidRPr="00755E6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العقدي بالكشف عن العلاقة بين </w:t>
      </w:r>
      <w:r w:rsidR="005058CC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الآية ومدلولها الكلامي، اعتماداً على رأيه في المسألة وأدلتها.</w:t>
      </w:r>
    </w:p>
    <w:p w:rsidR="004B4F8E" w:rsidRPr="00755E6F" w:rsidRDefault="004B4F8E" w:rsidP="0082715D">
      <w:pPr>
        <w:numPr>
          <w:ilvl w:val="0"/>
          <w:numId w:val="4"/>
        </w:numPr>
        <w:tabs>
          <w:tab w:val="num" w:pos="0"/>
          <w:tab w:val="left" w:pos="468"/>
        </w:tabs>
        <w:spacing w:after="0" w:line="240" w:lineRule="auto"/>
        <w:ind w:left="42" w:firstLine="0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بحثت</w:t>
      </w:r>
      <w:r w:rsidR="00892FC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ُ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في كتب الماتريدي بعد قراءتي لتفسيره، وكان كتاب:( التوحيد) السند</w:t>
      </w:r>
      <w:r w:rsidR="00D7338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َ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الثاني في أقواله وآرا</w:t>
      </w:r>
      <w:r w:rsidR="0016316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ئ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ه، وكذلك الكتب المصنفة في العقيدة الماتريدية مستعيناً بها في بحث أقواله</w:t>
      </w:r>
      <w:r w:rsidR="00F14095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وتقريراته.</w:t>
      </w:r>
    </w:p>
    <w:p w:rsidR="006F4127" w:rsidRPr="006F4127" w:rsidRDefault="00F574B9" w:rsidP="00CF0BED">
      <w:pPr>
        <w:numPr>
          <w:ilvl w:val="0"/>
          <w:numId w:val="4"/>
        </w:numPr>
        <w:tabs>
          <w:tab w:val="num" w:pos="0"/>
          <w:tab w:val="left" w:pos="326"/>
          <w:tab w:val="left" w:pos="468"/>
        </w:tabs>
        <w:spacing w:after="0" w:line="240" w:lineRule="auto"/>
        <w:ind w:left="42" w:firstLine="0"/>
        <w:jc w:val="both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ترتيب فصول ومباحث ال</w:t>
      </w:r>
      <w:r w:rsidR="00892FC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طروحة كان</w:t>
      </w:r>
      <w:r w:rsidR="00892FC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وفق</w:t>
      </w:r>
      <w:r w:rsidR="006F4127" w:rsidRPr="006F412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الترتيب العقائدي الذي رتبه علماءُ الكلام 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 مصنفاتهم</w:t>
      </w:r>
      <w:r w:rsidR="006F4127" w:rsidRPr="006F412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.</w:t>
      </w:r>
    </w:p>
    <w:p w:rsidR="005058CC" w:rsidRDefault="006F4127" w:rsidP="00CF0BED">
      <w:pPr>
        <w:numPr>
          <w:ilvl w:val="0"/>
          <w:numId w:val="4"/>
        </w:numPr>
        <w:tabs>
          <w:tab w:val="num" w:pos="0"/>
          <w:tab w:val="left" w:pos="326"/>
          <w:tab w:val="left" w:pos="468"/>
        </w:tabs>
        <w:spacing w:after="0" w:line="240" w:lineRule="auto"/>
        <w:ind w:left="42" w:firstLine="0"/>
        <w:jc w:val="both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6F412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بينت </w:t>
      </w:r>
      <w:r w:rsidR="005058CC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قولَ 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أبي منصور الماتريدي</w:t>
      </w:r>
      <w:r w:rsidRPr="006F412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في </w:t>
      </w:r>
      <w:r w:rsidR="005058CC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المسألة</w:t>
      </w:r>
      <w:r w:rsidRPr="006F412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 وإذا كان</w:t>
      </w:r>
      <w:r w:rsidR="005058CC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لهفي المسأل</w:t>
      </w:r>
      <w:r w:rsidR="005058CC">
        <w:rPr>
          <w:rFonts w:ascii="Times New Roman" w:eastAsia="Times New Roman" w:hAnsi="Times New Roman" w:cs="Simplified Arabic" w:hint="eastAsia"/>
          <w:sz w:val="32"/>
          <w:szCs w:val="32"/>
          <w:rtl/>
          <w:lang w:bidi="ar-IQ"/>
        </w:rPr>
        <w:t>ة</w:t>
      </w:r>
      <w:r w:rsidRPr="006F412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أكثر من </w:t>
      </w:r>
      <w:r w:rsidR="005058CC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قول</w:t>
      </w:r>
      <w:r w:rsidRPr="006F412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اذكرها ، مقارناً بآراء </w:t>
      </w:r>
      <w:r w:rsidR="00483AF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الماتريدية وموافقة مدرسته لرأيه</w:t>
      </w:r>
      <w:r w:rsidR="005058CC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.</w:t>
      </w:r>
    </w:p>
    <w:p w:rsidR="00334A90" w:rsidRDefault="00483AF9" w:rsidP="0082715D">
      <w:pPr>
        <w:numPr>
          <w:ilvl w:val="0"/>
          <w:numId w:val="4"/>
        </w:numPr>
        <w:tabs>
          <w:tab w:val="left" w:pos="468"/>
        </w:tabs>
        <w:spacing w:after="0" w:line="240" w:lineRule="auto"/>
        <w:jc w:val="both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أكثرت من نقل </w:t>
      </w:r>
      <w:r w:rsidR="005058CC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آراء 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المفسرين الماتريدية </w:t>
      </w:r>
      <w:r w:rsidR="0082715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لأكون سلسلة من التفاسير الماتريدية</w:t>
      </w:r>
      <w:r w:rsidR="006F4127" w:rsidRPr="006F412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، </w:t>
      </w:r>
      <w:r w:rsidR="005058CC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مبيناً أوجه الاتف</w:t>
      </w:r>
      <w:r w:rsidR="0082715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اق والاختلاف إنْ </w:t>
      </w:r>
      <w:r w:rsidR="0082715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lastRenderedPageBreak/>
        <w:t>وجد،</w:t>
      </w:r>
      <w:r w:rsidR="0082715D" w:rsidRPr="0082715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كالإمامالسمرقندي،والإمامالنسفي،والإمامأبيالسعود،والإمامشهابالدينأحمد،والإمامالبروسوي</w:t>
      </w:r>
      <w:r w:rsidR="0082715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.</w:t>
      </w:r>
    </w:p>
    <w:p w:rsidR="009E1B7F" w:rsidRDefault="009E1B7F" w:rsidP="0082715D">
      <w:pPr>
        <w:numPr>
          <w:ilvl w:val="0"/>
          <w:numId w:val="4"/>
        </w:numPr>
        <w:tabs>
          <w:tab w:val="clear" w:pos="720"/>
          <w:tab w:val="left" w:pos="42"/>
          <w:tab w:val="left" w:pos="468"/>
          <w:tab w:val="num" w:pos="609"/>
        </w:tabs>
        <w:spacing w:after="0" w:line="240" w:lineRule="auto"/>
        <w:ind w:left="-52" w:firstLine="94"/>
        <w:jc w:val="both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أدرجت مع هامش تفسير التأويلات أقوالَ المفسرين الماتريدية الذين تحدثوا بنفس ما </w:t>
      </w:r>
      <w:r w:rsidR="0082715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هو 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مقرر عند الماتريدي ، وذلك تأييداً لرأيه. </w:t>
      </w:r>
    </w:p>
    <w:p w:rsidR="006F4127" w:rsidRDefault="0082715D" w:rsidP="00CF0BED">
      <w:pPr>
        <w:numPr>
          <w:ilvl w:val="0"/>
          <w:numId w:val="4"/>
        </w:numPr>
        <w:tabs>
          <w:tab w:val="clear" w:pos="720"/>
          <w:tab w:val="left" w:pos="42"/>
          <w:tab w:val="num" w:pos="184"/>
          <w:tab w:val="left" w:pos="326"/>
          <w:tab w:val="left" w:pos="468"/>
          <w:tab w:val="left" w:pos="609"/>
        </w:tabs>
        <w:spacing w:after="0" w:line="240" w:lineRule="auto"/>
        <w:ind w:left="42" w:firstLine="0"/>
        <w:jc w:val="both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نقلت أقوال </w:t>
      </w:r>
      <w:r w:rsidR="00D7338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علماء الكلام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من </w:t>
      </w:r>
      <w:r w:rsidR="00BF5895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الماتريدية</w:t>
      </w:r>
      <w:r w:rsidR="00334A90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:</w:t>
      </w:r>
      <w:r w:rsidR="00B42228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كالإمام </w:t>
      </w:r>
      <w:r w:rsidR="00B42228" w:rsidRPr="00B42228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البزدوي</w:t>
      </w:r>
      <w:r w:rsidR="00B42228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 و</w:t>
      </w:r>
      <w:r w:rsidR="00334A90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الإمام أبي معين النسفي،</w:t>
      </w:r>
      <w:r w:rsidR="00B42228" w:rsidRPr="00B42228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والإمامالغزنوي،</w:t>
      </w:r>
      <w:r w:rsidR="00334A90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وأبي بركات النسفي، </w:t>
      </w:r>
      <w:r w:rsidR="00D7338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والإمام الصفار، و</w:t>
      </w:r>
      <w:r w:rsidR="000D22F6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الإمام التفتازاني،</w:t>
      </w:r>
      <w:r w:rsidR="000D22F6" w:rsidRPr="000D22F6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والإمامعليالقاري</w:t>
      </w:r>
      <w:r w:rsidR="000D22F6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</w:t>
      </w:r>
      <w:r w:rsidR="000D22F6" w:rsidRPr="000D22F6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والإمامالزبيدي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 وغيرهم، توثيقاً لرأيه ودعماً له، ومدى موفقتهم إيّاه.</w:t>
      </w:r>
    </w:p>
    <w:p w:rsidR="00334A90" w:rsidRDefault="00334A90" w:rsidP="0082715D">
      <w:pPr>
        <w:numPr>
          <w:ilvl w:val="0"/>
          <w:numId w:val="4"/>
        </w:numPr>
        <w:tabs>
          <w:tab w:val="clear" w:pos="720"/>
          <w:tab w:val="num" w:pos="0"/>
          <w:tab w:val="num" w:pos="226"/>
          <w:tab w:val="left" w:pos="368"/>
        </w:tabs>
        <w:spacing w:after="0" w:line="240" w:lineRule="auto"/>
        <w:ind w:left="-52" w:hanging="6"/>
        <w:jc w:val="both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عززت آراء</w:t>
      </w:r>
      <w:r w:rsidR="00D7338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َ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الماتريدي في المسائل العقدية بأقوال السلف الصالح، </w:t>
      </w:r>
      <w:r w:rsidR="00084A0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لبيان 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موافقة الماتريدي </w:t>
      </w:r>
      <w:r w:rsidR="00084A0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لهم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في أغلب مسائل العقيدة،</w:t>
      </w:r>
      <w:r w:rsidR="00084A0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متتبعاً أقوالهم</w:t>
      </w:r>
      <w:r w:rsidR="0082715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ب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أقوال المفسرين </w:t>
      </w:r>
      <w:r w:rsidR="00315C7E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الذين بنوا تفاسيرهم على الآثار كالإمام الطبري، وا</w:t>
      </w:r>
      <w:r w:rsidR="009E1B7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بن كثير، والسيوطي </w:t>
      </w:r>
      <w:r w:rsidR="00084A0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 أو علماء العقيدة الذين يمثلون طريقة السلف كالأئمة الأربعة، وابن تيمية ، وابن القيم</w:t>
      </w:r>
      <w:r w:rsidR="009E1B7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</w:t>
      </w:r>
      <w:r w:rsidR="00084A0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والسفاريني، وغيرهم. </w:t>
      </w:r>
    </w:p>
    <w:p w:rsidR="00334A90" w:rsidRPr="006F4127" w:rsidRDefault="00334A90" w:rsidP="00CF0BED">
      <w:pPr>
        <w:numPr>
          <w:ilvl w:val="0"/>
          <w:numId w:val="4"/>
        </w:numPr>
        <w:tabs>
          <w:tab w:val="clear" w:pos="720"/>
          <w:tab w:val="left" w:pos="0"/>
          <w:tab w:val="left" w:pos="368"/>
          <w:tab w:val="left" w:pos="468"/>
        </w:tabs>
        <w:spacing w:after="0" w:line="240" w:lineRule="auto"/>
        <w:ind w:left="-52" w:hanging="6"/>
        <w:jc w:val="both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قارنت بين أقوال الماتريدي وبين أقوال أبي حسن الأشعري</w:t>
      </w:r>
      <w:r w:rsidR="0082715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في أغلب المسائل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 ومهدت</w:t>
      </w:r>
      <w:r w:rsidR="004B4F8E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ُ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لكلٍ دليله ومنهجه </w:t>
      </w:r>
      <w:r w:rsidR="004B4F8E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في ا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لمسألة، مبيناً أوجه التوافق والتباين بين الفريقين.   </w:t>
      </w:r>
    </w:p>
    <w:p w:rsidR="006F4127" w:rsidRPr="00786C35" w:rsidRDefault="006F4127" w:rsidP="00CF0BED">
      <w:pPr>
        <w:pStyle w:val="a3"/>
        <w:numPr>
          <w:ilvl w:val="0"/>
          <w:numId w:val="4"/>
        </w:numPr>
        <w:tabs>
          <w:tab w:val="clear" w:pos="720"/>
          <w:tab w:val="num" w:pos="-99"/>
          <w:tab w:val="left" w:pos="42"/>
          <w:tab w:val="left" w:pos="468"/>
        </w:tabs>
        <w:spacing w:after="0" w:line="240" w:lineRule="auto"/>
        <w:ind w:left="42" w:hanging="141"/>
        <w:jc w:val="both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786C35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قمتُ بالر</w:t>
      </w:r>
      <w:r w:rsidR="001F3E0A" w:rsidRPr="00786C35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ّ</w:t>
      </w:r>
      <w:r w:rsidRPr="00786C35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جوع إلى المصادرالتي استدل </w:t>
      </w:r>
      <w:r w:rsidR="00483AF9" w:rsidRPr="00786C35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الماتريدي</w:t>
      </w:r>
      <w:r w:rsidRPr="00786C35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عليها، وتتمثل: إمّا بنقله من كتاب</w:t>
      </w:r>
      <w:r w:rsidR="00483AF9" w:rsidRPr="00786C35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ٍ</w:t>
      </w:r>
      <w:r w:rsidRPr="00786C35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 أو نقله لقول أحد العلماء،وعزوتها إلى مظانها في الهامش</w:t>
      </w:r>
      <w:r w:rsidR="00786C35" w:rsidRPr="00786C35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</w:t>
      </w:r>
      <w:r w:rsidR="00786C35">
        <w:rPr>
          <w:rFonts w:ascii="Times New Roman" w:eastAsia="Times New Roman" w:hAnsi="Times New Roman" w:cs="Simplified Arabic" w:hint="cs"/>
          <w:sz w:val="32"/>
          <w:szCs w:val="32"/>
          <w:rtl/>
        </w:rPr>
        <w:t>و</w:t>
      </w:r>
      <w:r w:rsidR="00786C35" w:rsidRPr="00786C35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حققت</w:t>
      </w:r>
      <w:r w:rsidR="00786C35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نسبة قائليها،وعند عدم حصولي للقول </w:t>
      </w:r>
      <w:r w:rsidR="00786C35" w:rsidRPr="00786C35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أحيل</w:t>
      </w:r>
      <w:r w:rsidR="00786C35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ه</w:t>
      </w:r>
      <w:r w:rsidR="00786C35" w:rsidRPr="00786C35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إلىأقربطلابه</w:t>
      </w:r>
      <w:r w:rsidR="00E21610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</w:t>
      </w:r>
      <w:r w:rsidR="00786C35" w:rsidRPr="00786C35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أوالىمصدرٍيوافق</w:t>
      </w:r>
      <w:r w:rsidR="009E1B7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مذهبه</w:t>
      </w:r>
    </w:p>
    <w:p w:rsidR="00315C7E" w:rsidRPr="00730FD8" w:rsidRDefault="00315C7E" w:rsidP="00CF0BED">
      <w:pPr>
        <w:pStyle w:val="a3"/>
        <w:numPr>
          <w:ilvl w:val="0"/>
          <w:numId w:val="4"/>
        </w:numPr>
        <w:tabs>
          <w:tab w:val="clear" w:pos="720"/>
          <w:tab w:val="num" w:pos="-99"/>
          <w:tab w:val="left" w:pos="42"/>
          <w:tab w:val="left" w:pos="468"/>
          <w:tab w:val="left" w:pos="1082"/>
        </w:tabs>
        <w:spacing w:after="0" w:line="240" w:lineRule="auto"/>
        <w:ind w:left="42" w:hanging="141"/>
        <w:jc w:val="both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730FD8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عند نقلي لكلام الماتريدي،أوأحدالعلماء بالنّص،اجعله محصوراً بين علامات التنصيص إشارة إلى نقل الن</w:t>
      </w:r>
      <w:r w:rsidR="009E1B7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ّ</w:t>
      </w:r>
      <w:r w:rsidRPr="00730FD8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ص كما هو، وإذا نقلت الكلام بتصرف أحصره بين نقطتين.</w:t>
      </w:r>
    </w:p>
    <w:p w:rsidR="00730FD8" w:rsidRDefault="001F3E0A" w:rsidP="00CF0BED">
      <w:pPr>
        <w:numPr>
          <w:ilvl w:val="0"/>
          <w:numId w:val="4"/>
        </w:numPr>
        <w:tabs>
          <w:tab w:val="clear" w:pos="720"/>
          <w:tab w:val="num" w:pos="-99"/>
          <w:tab w:val="left" w:pos="42"/>
          <w:tab w:val="left" w:pos="468"/>
          <w:tab w:val="left" w:pos="941"/>
        </w:tabs>
        <w:spacing w:after="0" w:line="240" w:lineRule="auto"/>
        <w:ind w:left="42" w:hanging="141"/>
        <w:jc w:val="both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1F3E0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التزام</w:t>
      </w:r>
      <w:r w:rsidR="00786C35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يب</w:t>
      </w:r>
      <w:r w:rsidRPr="001F3E0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الأمانةالعلميةفيالعزو</w:t>
      </w:r>
      <w:r w:rsidR="0082715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</w:t>
      </w:r>
      <w:r w:rsidRPr="001F3E0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والاقتباس</w:t>
      </w:r>
      <w:r w:rsidR="0082715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</w:t>
      </w:r>
      <w:r w:rsidRPr="001F3E0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والنقل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التي تتمثل</w:t>
      </w:r>
      <w:r w:rsidR="009E1B7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ب</w:t>
      </w:r>
      <w:r w:rsidR="00730FD8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أقوال</w:t>
      </w:r>
      <w:r w:rsidR="009E1B7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و</w:t>
      </w:r>
      <w:r w:rsidR="00730FD8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آراء</w:t>
      </w:r>
      <w:r w:rsidR="009E1B7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العلماء التي</w:t>
      </w:r>
      <w:r w:rsidR="00730FD8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ذكرها الماتريدي في تفسيره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.</w:t>
      </w:r>
    </w:p>
    <w:p w:rsidR="00CF20D6" w:rsidRDefault="00CF20D6" w:rsidP="00CF0BED">
      <w:pPr>
        <w:numPr>
          <w:ilvl w:val="0"/>
          <w:numId w:val="4"/>
        </w:numPr>
        <w:tabs>
          <w:tab w:val="clear" w:pos="720"/>
          <w:tab w:val="num" w:pos="-99"/>
          <w:tab w:val="left" w:pos="42"/>
          <w:tab w:val="left" w:pos="468"/>
          <w:tab w:val="left" w:pos="609"/>
          <w:tab w:val="left" w:pos="1082"/>
        </w:tabs>
        <w:spacing w:after="0" w:line="240" w:lineRule="auto"/>
        <w:ind w:left="42" w:hanging="141"/>
        <w:jc w:val="both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lastRenderedPageBreak/>
        <w:t>لمْ أتطرقْ لذكر المدرسة الماتريدية وأسباب نشأتها، وتطورها على أيدي علمائها بعد الماتريدي، وذلك لكثرة ما ألّف عنها، وصُنف فيها ، فاكتفيت بما هو مبحوث عند العلماء</w:t>
      </w:r>
      <w:r w:rsidR="0082715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والباحثين.  </w:t>
      </w:r>
    </w:p>
    <w:p w:rsidR="001F3E0A" w:rsidRDefault="001F3E0A" w:rsidP="00CF0BED">
      <w:pPr>
        <w:numPr>
          <w:ilvl w:val="0"/>
          <w:numId w:val="4"/>
        </w:numPr>
        <w:tabs>
          <w:tab w:val="clear" w:pos="720"/>
          <w:tab w:val="num" w:pos="-99"/>
          <w:tab w:val="left" w:pos="42"/>
          <w:tab w:val="left" w:pos="468"/>
          <w:tab w:val="left" w:pos="1082"/>
        </w:tabs>
        <w:spacing w:after="0" w:line="240" w:lineRule="auto"/>
        <w:ind w:left="42" w:hanging="141"/>
        <w:jc w:val="both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1F3E0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ذكـرالبياناتالكاملة</w:t>
      </w:r>
      <w:r w:rsidR="009E1B7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َ</w:t>
      </w:r>
      <w:r w:rsidRPr="001F3E0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لكل</w:t>
      </w:r>
      <w:r w:rsidR="00CF20D6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ّ</w:t>
      </w:r>
      <w:r w:rsidRPr="001F3E0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مصدر</w:t>
      </w:r>
      <w:r w:rsidR="009E1B7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</w:t>
      </w:r>
      <w:r w:rsidRPr="001F3E0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أومرجعفيالهامشعندأول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ّ</w:t>
      </w:r>
      <w:r w:rsidRPr="001F3E0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ورودهفيالبحث،منحيث</w:t>
      </w:r>
      <w:r w:rsidR="00786C35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ُ</w:t>
      </w:r>
      <w:r w:rsidRPr="001F3E0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بيان</w:t>
      </w:r>
      <w:r w:rsidRPr="001F3E0A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: </w:t>
      </w:r>
      <w:r w:rsidRPr="001F3E0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عنوانالكتاب،واسممؤلفه،واسممحققهإن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ْ</w:t>
      </w:r>
      <w:r w:rsidRPr="001F3E0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كانمحققا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ً</w:t>
      </w:r>
      <w:r w:rsidRPr="001F3E0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،وعددالطبعة،وتاريخها،واسمالناشر،ومكانالنشر</w:t>
      </w:r>
      <w:r w:rsidRPr="001F3E0A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>.</w:t>
      </w:r>
    </w:p>
    <w:p w:rsidR="001F3E0A" w:rsidRDefault="009E1B7F" w:rsidP="00CF0BED">
      <w:pPr>
        <w:numPr>
          <w:ilvl w:val="0"/>
          <w:numId w:val="4"/>
        </w:numPr>
        <w:tabs>
          <w:tab w:val="clear" w:pos="720"/>
          <w:tab w:val="num" w:pos="-99"/>
          <w:tab w:val="left" w:pos="42"/>
          <w:tab w:val="left" w:pos="468"/>
          <w:tab w:val="left" w:pos="941"/>
          <w:tab w:val="left" w:pos="1082"/>
        </w:tabs>
        <w:spacing w:after="0" w:line="240" w:lineRule="auto"/>
        <w:ind w:left="42" w:hanging="141"/>
        <w:jc w:val="both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حين أضع</w:t>
      </w:r>
      <w:r w:rsidR="001F3E0A" w:rsidRPr="001F3E0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بينالكلماتهذهالنقاطالثلاث</w:t>
      </w:r>
      <w:r w:rsidR="00786C35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:</w:t>
      </w:r>
      <w:r w:rsidR="001F3E0A" w:rsidRPr="001F3E0A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( . . . ) </w:t>
      </w:r>
      <w:r w:rsidR="001F3E0A" w:rsidRPr="001F3E0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سواءفيالمـتنأمفيالهامش،فإن</w:t>
      </w:r>
      <w:r w:rsidR="001F3E0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ّ</w:t>
      </w:r>
      <w:r w:rsidR="001F3E0A" w:rsidRPr="001F3E0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ذلكيعني</w:t>
      </w:r>
      <w:r w:rsidR="001F3E0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:</w:t>
      </w:r>
      <w:r w:rsidR="001F3E0A" w:rsidRPr="001F3E0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أن</w:t>
      </w:r>
      <w:r w:rsidR="001F3E0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ّ</w:t>
      </w:r>
      <w:r w:rsidR="001F3E0A" w:rsidRPr="001F3E0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هناككلاما</w:t>
      </w:r>
      <w:r w:rsidR="001F3E0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ً</w:t>
      </w:r>
      <w:r w:rsidR="001F3E0A" w:rsidRPr="001F3E0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محذوفا</w:t>
      </w:r>
      <w:r w:rsidR="001F3E0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ً</w:t>
      </w:r>
      <w:r w:rsidR="001F3E0A" w:rsidRPr="001F3E0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تم</w:t>
      </w:r>
      <w:r w:rsidR="001F3E0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ّ</w:t>
      </w:r>
      <w:r w:rsidR="001F3E0A" w:rsidRPr="001F3E0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الاستغناءعن</w:t>
      </w:r>
      <w:r w:rsidR="00786C35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ْ</w:t>
      </w:r>
      <w:r w:rsidR="001F3E0A" w:rsidRPr="001F3E0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هطلبا</w:t>
      </w:r>
      <w:r w:rsidR="001F3E0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ً</w:t>
      </w:r>
      <w:r w:rsidR="001F3E0A" w:rsidRPr="001F3E0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للاختصار،أولعدمالفائدةمنذكره</w:t>
      </w:r>
      <w:r w:rsidR="001F3E0A" w:rsidRPr="001F3E0A"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  <w:t xml:space="preserve"> .</w:t>
      </w:r>
    </w:p>
    <w:p w:rsidR="006F4127" w:rsidRDefault="004B4F8E" w:rsidP="00CF0BED">
      <w:pPr>
        <w:numPr>
          <w:ilvl w:val="0"/>
          <w:numId w:val="4"/>
        </w:numPr>
        <w:tabs>
          <w:tab w:val="clear" w:pos="720"/>
          <w:tab w:val="left" w:pos="-99"/>
          <w:tab w:val="num" w:pos="468"/>
          <w:tab w:val="left" w:pos="751"/>
          <w:tab w:val="left" w:pos="1035"/>
        </w:tabs>
        <w:spacing w:after="0" w:line="240" w:lineRule="auto"/>
        <w:ind w:left="-52" w:hanging="47"/>
        <w:jc w:val="both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الن</w:t>
      </w:r>
      <w:r w:rsidR="001F3E0A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ّ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صوص القرآنية كانت على خط الرسم العثماني.</w:t>
      </w:r>
    </w:p>
    <w:p w:rsidR="009E1B7F" w:rsidRPr="006F4127" w:rsidRDefault="009E1B7F" w:rsidP="00CF0BED">
      <w:pPr>
        <w:numPr>
          <w:ilvl w:val="0"/>
          <w:numId w:val="4"/>
        </w:numPr>
        <w:tabs>
          <w:tab w:val="clear" w:pos="720"/>
          <w:tab w:val="num" w:pos="-99"/>
          <w:tab w:val="left" w:pos="468"/>
          <w:tab w:val="left" w:pos="893"/>
          <w:tab w:val="left" w:pos="1035"/>
        </w:tabs>
        <w:spacing w:after="0" w:line="240" w:lineRule="auto"/>
        <w:ind w:left="-52" w:hanging="47"/>
        <w:jc w:val="both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عند تكرار الآية في الكلام لم أشرْ لها هامشاً اكتفاءً بأول وردها في الهامش.</w:t>
      </w:r>
    </w:p>
    <w:p w:rsidR="006F4127" w:rsidRPr="006F4127" w:rsidRDefault="006F4127" w:rsidP="00CF0BED">
      <w:pPr>
        <w:numPr>
          <w:ilvl w:val="0"/>
          <w:numId w:val="4"/>
        </w:numPr>
        <w:tabs>
          <w:tab w:val="clear" w:pos="720"/>
          <w:tab w:val="left" w:pos="-99"/>
          <w:tab w:val="num" w:pos="42"/>
          <w:tab w:val="left" w:pos="468"/>
        </w:tabs>
        <w:spacing w:after="0" w:line="240" w:lineRule="auto"/>
        <w:ind w:left="-52" w:hanging="47"/>
        <w:jc w:val="both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6F412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خرجت</w:t>
      </w:r>
      <w:r w:rsidR="009E1B7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ُ</w:t>
      </w:r>
      <w:r w:rsidRPr="006F412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الأحاديث</w:t>
      </w:r>
      <w:r w:rsidR="009E1B7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َ</w:t>
      </w:r>
      <w:r w:rsidRPr="006F412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النبوية</w:t>
      </w:r>
      <w:r w:rsidR="009E1B7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َ</w:t>
      </w:r>
      <w:r w:rsidRPr="006F412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الواردة</w:t>
      </w:r>
      <w:r w:rsidR="009E1B7F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َ</w:t>
      </w:r>
      <w:r w:rsidRPr="006F412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في البحث من مصادرها المعتمدة ، فإنْ كان الحديث في الصحيحين ، أو في أحدهما اكتفيت بها </w:t>
      </w:r>
      <w:r w:rsidR="00F574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لأن الصحيحين كفتنا مؤنة البحث عن درجة هذه الأحاديث، وفي عزو الحديث لمصدره</w:t>
      </w:r>
      <w:r w:rsidRPr="006F412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اذكر الكتاب، والباب، ورقم الحديث ، والجزء، والصفحة ، وإذا لم يكنْ الحديث في الصحيحين أخرجه من مصادره الأصلية،وأذكر حكم الحديث </w:t>
      </w:r>
      <w:r w:rsidR="00483AF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ودرجته عمّن أخرجه</w:t>
      </w:r>
      <w:r w:rsidRPr="006F412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،وإذا لم يذكرْ حكمه فأحكم عليه </w:t>
      </w:r>
      <w:r w:rsidR="00F574B9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بمساعدة </w:t>
      </w:r>
      <w:r w:rsidRPr="006F412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كتب التخريج.</w:t>
      </w:r>
    </w:p>
    <w:p w:rsidR="006F4127" w:rsidRDefault="006F4127" w:rsidP="00CF0BED">
      <w:pPr>
        <w:numPr>
          <w:ilvl w:val="0"/>
          <w:numId w:val="4"/>
        </w:numPr>
        <w:tabs>
          <w:tab w:val="left" w:pos="468"/>
          <w:tab w:val="left" w:pos="1082"/>
        </w:tabs>
        <w:spacing w:after="0" w:line="240" w:lineRule="auto"/>
        <w:ind w:left="-52" w:hanging="47"/>
        <w:jc w:val="both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6F412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ترجمت للأعلام المذكورين في صلب البحث عند أول موضع يرد فيه ، ما خلا الصحابة</w:t>
      </w:r>
      <w:r w:rsidR="00786C35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، </w:t>
      </w:r>
      <w:r w:rsidRPr="006F4127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والأئمة الأربعة،وغيرهم من المشاهير المعروفين بين الناس</w:t>
      </w:r>
      <w:r w:rsidR="00315C7E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آخذاً بالمنهج العلمي القائم على ترك الترجمة للأعلام المشهورين، وكذلك لم ألتزمْ في الغالب على الترحم عليهم </w:t>
      </w:r>
      <w:r w:rsidR="00084A0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:</w:t>
      </w:r>
      <w:r w:rsidR="00786C35" w:rsidRPr="00084A0D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((</w:t>
      </w:r>
      <w:r w:rsidR="00315C7E" w:rsidRPr="00084A0D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 xml:space="preserve"> رحمهم الله جميعاً</w:t>
      </w:r>
      <w:r w:rsidR="00786C35" w:rsidRPr="00084A0D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))</w:t>
      </w:r>
      <w:r w:rsidR="00315C7E" w:rsidRPr="00084A0D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 xml:space="preserve">، </w:t>
      </w:r>
      <w:r w:rsidR="00315C7E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وليس في ذلك تنقص، وإن</w:t>
      </w:r>
      <w:r w:rsidR="00786C35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ّ</w:t>
      </w:r>
      <w:r w:rsidR="00315C7E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ما التزام ذلك يطول</w:t>
      </w:r>
      <w:r w:rsidR="00084A0D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ُ</w:t>
      </w:r>
      <w:r w:rsidR="00315C7E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ويصعب. </w:t>
      </w:r>
    </w:p>
    <w:p w:rsidR="00BD4039" w:rsidRDefault="00BD4039" w:rsidP="00BD4039">
      <w:pPr>
        <w:tabs>
          <w:tab w:val="left" w:pos="468"/>
          <w:tab w:val="left" w:pos="1082"/>
        </w:tabs>
        <w:spacing w:after="0" w:line="240" w:lineRule="auto"/>
        <w:jc w:val="both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BD4039" w:rsidRDefault="00BD4039" w:rsidP="00BD4039">
      <w:pPr>
        <w:tabs>
          <w:tab w:val="left" w:pos="468"/>
          <w:tab w:val="left" w:pos="1082"/>
        </w:tabs>
        <w:spacing w:after="0" w:line="240" w:lineRule="auto"/>
        <w:jc w:val="both"/>
        <w:rPr>
          <w:rFonts w:ascii="Times New Roman" w:eastAsia="Times New Roman" w:hAnsi="Times New Roman" w:cs="Simplified Arabic"/>
          <w:sz w:val="32"/>
          <w:szCs w:val="32"/>
          <w:lang w:bidi="ar-IQ"/>
        </w:rPr>
      </w:pPr>
    </w:p>
    <w:p w:rsidR="0082715D" w:rsidRDefault="0082715D" w:rsidP="0082715D">
      <w:pPr>
        <w:tabs>
          <w:tab w:val="left" w:pos="468"/>
          <w:tab w:val="left" w:pos="1082"/>
        </w:tabs>
        <w:spacing w:after="0" w:line="240" w:lineRule="auto"/>
        <w:ind w:left="-52"/>
        <w:jc w:val="both"/>
        <w:rPr>
          <w:rFonts w:ascii="Times New Roman" w:eastAsia="Times New Roman" w:hAnsi="Times New Roman" w:cs="Simplified Arabic"/>
          <w:sz w:val="32"/>
          <w:szCs w:val="32"/>
          <w:lang w:bidi="ar-IQ"/>
        </w:rPr>
      </w:pPr>
    </w:p>
    <w:p w:rsidR="006E4B1E" w:rsidRPr="00540B62" w:rsidRDefault="00B916E1" w:rsidP="00CF0BED">
      <w:p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40B62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 xml:space="preserve">الصعوبات التي واجهتني في كتابة </w:t>
      </w:r>
      <w:r w:rsidR="00AF6913" w:rsidRPr="00540B6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الأطروحة</w:t>
      </w:r>
      <w:r w:rsidRPr="00540B6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540B62" w:rsidRDefault="00442170" w:rsidP="0082715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442170">
        <w:rPr>
          <w:rFonts w:ascii="Simplified Arabic" w:hAnsi="Simplified Arabic" w:cs="Simplified Arabic" w:hint="cs"/>
          <w:sz w:val="32"/>
          <w:szCs w:val="32"/>
          <w:rtl/>
        </w:rPr>
        <w:t xml:space="preserve">في </w:t>
      </w:r>
      <w:r>
        <w:rPr>
          <w:rFonts w:ascii="Simplified Arabic" w:hAnsi="Simplified Arabic" w:cs="Simplified Arabic" w:hint="cs"/>
          <w:sz w:val="32"/>
          <w:szCs w:val="32"/>
          <w:rtl/>
        </w:rPr>
        <w:t>كلّ مرحلة من مراحل التأليف والتصنيف وكتابة الرسائل والأطاريح يجدُ الباحث صعوبة في جمعه للمادة العلمية،وذلك لعدم توافر الأسباب الكاملة للإنسان على المستوى العلمي</w:t>
      </w:r>
      <w:r w:rsidR="0082715D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والفكري والاجتماعي، ومع ذلك استلذذت الشدائد في سبيل الظفر بما يوصلني الى تحقيق المراد,غير أنّي أجدني مضطراً الى مسايرة الأطروحة بالإشارة الى شيء من الصعوبات</w:t>
      </w:r>
      <w:r w:rsidR="00540B62">
        <w:rPr>
          <w:rFonts w:ascii="Simplified Arabic" w:hAnsi="Simplified Arabic" w:cs="Simplified Arabic" w:hint="cs"/>
          <w:sz w:val="32"/>
          <w:szCs w:val="32"/>
          <w:rtl/>
        </w:rPr>
        <w:t>، لعلها تحمل في طياتها اعتذ</w:t>
      </w:r>
      <w:r w:rsidR="00760441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540B62">
        <w:rPr>
          <w:rFonts w:ascii="Simplified Arabic" w:hAnsi="Simplified Arabic" w:cs="Simplified Arabic" w:hint="cs"/>
          <w:sz w:val="32"/>
          <w:szCs w:val="32"/>
          <w:rtl/>
        </w:rPr>
        <w:t>راً عن التقصير، واستكمالاً للقصور</w:t>
      </w:r>
      <w:r w:rsidR="0082715D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540B62">
        <w:rPr>
          <w:rFonts w:ascii="Simplified Arabic" w:hAnsi="Simplified Arabic" w:cs="Simplified Arabic" w:hint="cs"/>
          <w:sz w:val="32"/>
          <w:szCs w:val="32"/>
          <w:rtl/>
        </w:rPr>
        <w:t xml:space="preserve"> ومن ذلك </w:t>
      </w:r>
      <w:r w:rsidR="005E3463">
        <w:rPr>
          <w:rFonts w:ascii="Simplified Arabic" w:hAnsi="Simplified Arabic" w:cs="Simplified Arabic" w:hint="cs"/>
          <w:sz w:val="32"/>
          <w:szCs w:val="32"/>
          <w:rtl/>
        </w:rPr>
        <w:t>:</w:t>
      </w:r>
    </w:p>
    <w:p w:rsidR="00786C35" w:rsidRDefault="005E3463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5E3463">
        <w:rPr>
          <w:rFonts w:ascii="Simplified Arabic" w:hAnsi="Simplified Arabic" w:cs="Simplified Arabic" w:hint="cs"/>
          <w:sz w:val="32"/>
          <w:szCs w:val="32"/>
          <w:rtl/>
        </w:rPr>
        <w:t>إنّطبيعةالبحثالعقديوالخوضفيالمسائلالكلاميةواحدمنأوجهالصعوبات،والبحثفيتفسيرالماتريديليسبسهل،وذلكلضخامةتفسيره،معأنّمباحثالإلهياتفيتفسيرهلمتكنْمحصورةومحدودةفيالآياتالتيتتعلقبآياتالأسماءوالصفات،بل</w:t>
      </w:r>
      <w:r w:rsidR="00786C35">
        <w:rPr>
          <w:rFonts w:ascii="Simplified Arabic" w:hAnsi="Simplified Arabic" w:cs="Simplified Arabic" w:hint="cs"/>
          <w:sz w:val="32"/>
          <w:szCs w:val="32"/>
          <w:rtl/>
        </w:rPr>
        <w:t>ْ</w:t>
      </w:r>
      <w:r w:rsidRPr="005E3463">
        <w:rPr>
          <w:rFonts w:ascii="Simplified Arabic" w:hAnsi="Simplified Arabic" w:cs="Simplified Arabic" w:hint="cs"/>
          <w:sz w:val="32"/>
          <w:szCs w:val="32"/>
          <w:rtl/>
        </w:rPr>
        <w:t>كانتشاملةفيأغلبتفسيرهمتفرقةمعأسبابالنزول،وتفسير</w:t>
      </w:r>
      <w:r>
        <w:rPr>
          <w:rFonts w:ascii="Simplified Arabic" w:hAnsi="Simplified Arabic" w:cs="Simplified Arabic" w:hint="cs"/>
          <w:sz w:val="32"/>
          <w:szCs w:val="32"/>
          <w:rtl/>
        </w:rPr>
        <w:t>آ</w:t>
      </w:r>
      <w:r w:rsidRPr="005E3463">
        <w:rPr>
          <w:rFonts w:ascii="Simplified Arabic" w:hAnsi="Simplified Arabic" w:cs="Simplified Arabic" w:hint="cs"/>
          <w:sz w:val="32"/>
          <w:szCs w:val="32"/>
          <w:rtl/>
        </w:rPr>
        <w:t>ياتالأحكام،واللغة،فجمعها</w:t>
      </w:r>
      <w:r w:rsidR="00127B42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5E3463">
        <w:rPr>
          <w:rFonts w:ascii="Simplified Arabic" w:hAnsi="Simplified Arabic" w:cs="Simplified Arabic" w:hint="cs"/>
          <w:sz w:val="32"/>
          <w:szCs w:val="32"/>
          <w:rtl/>
        </w:rPr>
        <w:t>وحبكهافيموضوعواحدكان</w:t>
      </w:r>
      <w:r w:rsidR="00B42228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5E3463">
        <w:rPr>
          <w:rFonts w:ascii="Simplified Arabic" w:hAnsi="Simplified Arabic" w:cs="Simplified Arabic" w:hint="cs"/>
          <w:sz w:val="32"/>
          <w:szCs w:val="32"/>
          <w:rtl/>
        </w:rPr>
        <w:t>الصعوبة</w:t>
      </w:r>
      <w:r w:rsidR="00B42228">
        <w:rPr>
          <w:rFonts w:ascii="Simplified Arabic" w:hAnsi="Simplified Arabic" w:cs="Simplified Arabic" w:hint="cs"/>
          <w:sz w:val="32"/>
          <w:szCs w:val="32"/>
          <w:rtl/>
        </w:rPr>
        <w:t xml:space="preserve"> بمكان</w:t>
      </w:r>
      <w:r w:rsidRPr="005E3463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E21610" w:rsidRDefault="005E3463" w:rsidP="00127B42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وكذلك واجهتني صعوبات </w:t>
      </w:r>
      <w:r w:rsidRPr="005E3463">
        <w:rPr>
          <w:rFonts w:ascii="Simplified Arabic" w:hAnsi="Simplified Arabic" w:cs="Simplified Arabic" w:hint="cs"/>
          <w:sz w:val="32"/>
          <w:szCs w:val="32"/>
          <w:rtl/>
        </w:rPr>
        <w:t>الظرفالأمنيالذي</w:t>
      </w:r>
      <w:r>
        <w:rPr>
          <w:rFonts w:ascii="Simplified Arabic" w:hAnsi="Simplified Arabic" w:cs="Simplified Arabic" w:hint="cs"/>
          <w:sz w:val="32"/>
          <w:szCs w:val="32"/>
          <w:rtl/>
        </w:rPr>
        <w:t>طال</w:t>
      </w:r>
      <w:r w:rsidRPr="005E3463">
        <w:rPr>
          <w:rFonts w:ascii="Simplified Arabic" w:hAnsi="Simplified Arabic" w:cs="Simplified Arabic" w:hint="cs"/>
          <w:sz w:val="32"/>
          <w:szCs w:val="32"/>
          <w:rtl/>
        </w:rPr>
        <w:t>العراقبصورةعامة،ومحافظتيبصورةخاصة،حيثتوالتالعلمياتالعسكريةفيالرماديليل</w:t>
      </w:r>
      <w:r>
        <w:rPr>
          <w:rFonts w:ascii="Simplified Arabic" w:hAnsi="Simplified Arabic" w:cs="Simplified Arabic" w:hint="cs"/>
          <w:sz w:val="32"/>
          <w:szCs w:val="32"/>
          <w:rtl/>
        </w:rPr>
        <w:t>َ</w:t>
      </w:r>
      <w:r w:rsidRPr="005E3463">
        <w:rPr>
          <w:rFonts w:ascii="Simplified Arabic" w:hAnsi="Simplified Arabic" w:cs="Simplified Arabic" w:hint="cs"/>
          <w:sz w:val="32"/>
          <w:szCs w:val="32"/>
          <w:rtl/>
        </w:rPr>
        <w:t>نهار،معانقطاعتاملأسبابالمعونةمنكلّجوانبهامنالناحيةالعلمية،والفكرية،والاجتماعية،والخدمية</w:t>
      </w:r>
      <w:r w:rsidR="00786C35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Pr="005E3463">
        <w:rPr>
          <w:rFonts w:ascii="Simplified Arabic" w:hAnsi="Simplified Arabic" w:cs="Simplified Arabic" w:hint="cs"/>
          <w:sz w:val="32"/>
          <w:szCs w:val="32"/>
          <w:rtl/>
        </w:rPr>
        <w:t>أدّى</w:t>
      </w:r>
      <w:r w:rsidR="00786C35">
        <w:rPr>
          <w:rFonts w:ascii="Simplified Arabic" w:hAnsi="Simplified Arabic" w:cs="Simplified Arabic" w:hint="cs"/>
          <w:sz w:val="32"/>
          <w:szCs w:val="32"/>
          <w:rtl/>
        </w:rPr>
        <w:t xml:space="preserve"> ذلك</w:t>
      </w:r>
      <w:r w:rsidRPr="005E3463">
        <w:rPr>
          <w:rFonts w:ascii="Simplified Arabic" w:hAnsi="Simplified Arabic" w:cs="Simplified Arabic" w:hint="cs"/>
          <w:sz w:val="32"/>
          <w:szCs w:val="32"/>
          <w:rtl/>
        </w:rPr>
        <w:t>الىإضافةصعوبةأخرىتضافالىسجلالصعوباتالتيتواجهالباحث</w:t>
      </w:r>
      <w:r w:rsidRPr="005E3463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127B42" w:rsidRDefault="005E3463" w:rsidP="00760441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ومع ذلك بفضله ( تعالى) أولاً</w:t>
      </w:r>
      <w:r w:rsidR="00127B42">
        <w:rPr>
          <w:rFonts w:ascii="Simplified Arabic" w:hAnsi="Simplified Arabic" w:cs="Simplified Arabic" w:hint="cs"/>
          <w:sz w:val="32"/>
          <w:szCs w:val="32"/>
          <w:rtl/>
        </w:rPr>
        <w:t>،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ثمّ بإسناد ال</w:t>
      </w:r>
      <w:r w:rsidR="00760441">
        <w:rPr>
          <w:rFonts w:ascii="Simplified Arabic" w:hAnsi="Simplified Arabic" w:cs="Simplified Arabic" w:hint="cs"/>
          <w:sz w:val="32"/>
          <w:szCs w:val="32"/>
          <w:rtl/>
        </w:rPr>
        <w:t>استاذ المشرف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هذا الجانب، تذللت صعوبت</w:t>
      </w:r>
      <w:r w:rsidR="00127B42">
        <w:rPr>
          <w:rFonts w:ascii="Simplified Arabic" w:hAnsi="Simplified Arabic" w:cs="Simplified Arabic" w:hint="cs"/>
          <w:sz w:val="32"/>
          <w:szCs w:val="32"/>
          <w:rtl/>
        </w:rPr>
        <w:t>ُ</w:t>
      </w:r>
      <w:r>
        <w:rPr>
          <w:rFonts w:ascii="Simplified Arabic" w:hAnsi="Simplified Arabic" w:cs="Simplified Arabic" w:hint="cs"/>
          <w:sz w:val="32"/>
          <w:szCs w:val="32"/>
          <w:rtl/>
        </w:rPr>
        <w:t>ه ممّا جعلني أكمل هذه الاطروحة</w:t>
      </w:r>
      <w:r w:rsidR="006566F8">
        <w:rPr>
          <w:rFonts w:ascii="Simplified Arabic" w:hAnsi="Simplified Arabic" w:cs="Simplified Arabic" w:hint="cs"/>
          <w:sz w:val="32"/>
          <w:szCs w:val="32"/>
          <w:rtl/>
        </w:rPr>
        <w:t>َ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في فصولها ، ومباحثها ، ومطالبها</w:t>
      </w:r>
      <w:r w:rsidR="00127B42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127B42" w:rsidRDefault="00127B42" w:rsidP="00127B42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127B42" w:rsidRDefault="00127B42" w:rsidP="00127B42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127B42" w:rsidRDefault="00127B42" w:rsidP="00127B42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p w:rsidR="006566F8" w:rsidRPr="00127B42" w:rsidRDefault="005E3463" w:rsidP="00127B42">
      <w:p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27B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وكانت خطة البحث </w:t>
      </w:r>
      <w:r w:rsidR="006566F8" w:rsidRPr="00127B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على </w:t>
      </w:r>
      <w:r w:rsidRPr="00127B4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الرسم الآتي : </w:t>
      </w:r>
    </w:p>
    <w:p w:rsidR="006566F8" w:rsidRPr="009D589A" w:rsidRDefault="006566F8" w:rsidP="00CF0BED">
      <w:p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المقدمة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الفصل الأول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ترجمة الامام أبي منصور الماتريدي، وفيه س</w:t>
      </w:r>
      <w:r w:rsidR="0087523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ة مباحث: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المبحث الأول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شخصيته، وفيه أربعة مطالب : 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 الأول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 اسمه، كنيته، لقبه.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 الثاني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نسبه.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 الثالث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 مولده.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 الرابع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 وفاته.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المبحث الثاني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مسيرته العلمية ، وفيه سبعة مطالب: 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 الأول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 شيوخه.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 الثاني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 تلاميذه.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 الثالث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 فقهه.</w:t>
      </w:r>
    </w:p>
    <w:p w:rsidR="006566F8" w:rsidRDefault="006566F8" w:rsidP="00BD4039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 الرابع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="00BD403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سعة فهمه.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 الخامس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 تعمقه في علم المناظرة والكلام.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 السادس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 مؤلفاته.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 السابع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 ثناء العلماء عليه.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المبحث الثالث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الحالة العصرية التي عاش فيها الماتريدي، وفيه ثلاثة مطالب: 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 الأول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 الحالة السياسية 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 الثاني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 الحالة الاقتصادية.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المطلبالثالث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DA7F9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الحالةالعلميةوالفكرية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المبحثالرابع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E5B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منهجيتهفيتقريرالمسائلالعقائدية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وفيه أربعة مطالب: 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المطلبالأول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7E5B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منهجالوسطوالاعتدال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المطلبالثاني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E5B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موروثهالحنفيفيالعقيدة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المطلبالثالث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E5B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ذهابهالىالمجاز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المطلبالرابع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E5B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عدماحتجاجهبأحاديثالآحاد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المبحثالخامس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E5B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مواردالامامالماتريديفياستدلالاتهالعقدية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وفيه أربعة مطالب:</w:t>
      </w:r>
    </w:p>
    <w:p w:rsidR="006566F8" w:rsidRPr="007E5B0C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المطلبالأول:</w:t>
      </w:r>
      <w:r w:rsidRPr="007E5B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آ</w:t>
      </w:r>
      <w:r w:rsidRPr="007E5B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نالكريم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المطلبالثاني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E5B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السنّةالنبوية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i/>
          <w:iCs/>
          <w:sz w:val="32"/>
          <w:szCs w:val="32"/>
          <w:rtl/>
          <w:lang w:bidi="ar-IQ"/>
        </w:rPr>
        <w:t>المطلبالثالث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E5B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الاجماع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المطلبالرابع:</w:t>
      </w:r>
      <w:r w:rsidRPr="007E5B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العقل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المبحثالسادس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E5B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ردودهعلىبعضالفرق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9D589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وفيهأربعةمطالب</w:t>
      </w:r>
      <w:r w:rsidRPr="009D589A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6566F8" w:rsidRPr="007E5B0C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المطلبالأول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E5B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الخوارج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المطلبالثاني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7E5B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المرجئة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المطلبالثالث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7E5B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المشبهة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المطلبالرابع:</w:t>
      </w:r>
      <w:r w:rsidRPr="007E5B0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المعتزلة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127B42" w:rsidRDefault="00127B42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9D5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الفصلالثاني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235A1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الإلهياتفيتفسيرتأويلاتأهلالسنّة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وفيه ثمانية </w:t>
      </w:r>
      <w:r w:rsidR="00AF63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مباحث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المبحث الأول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</w:t>
      </w:r>
      <w:r w:rsidRPr="00235A1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مفرداتاسمالتفسير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وفيه</w:t>
      </w:r>
      <w:r w:rsidRPr="00D27D4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أربعةمطالب</w:t>
      </w:r>
      <w:r w:rsidRPr="00D27D4E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6566F8" w:rsidRPr="00235A19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المطلبالأول:</w:t>
      </w:r>
      <w:r w:rsidRPr="00235A1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التفسيروالتأويل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Pr="00235A19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المطلبالثاني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 </w:t>
      </w:r>
      <w:r w:rsidRPr="00235A1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مرادهبأهلالسنةفيتفسيره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المطلبالثالث:</w:t>
      </w:r>
      <w:r w:rsidRPr="00235A1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الماتريديةهمأهلالسنةوالجماعة</w:t>
      </w:r>
      <w:r w:rsidR="00BC08A7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المطلبالرابع:</w:t>
      </w:r>
      <w:r w:rsidRPr="00235A1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الطابعالكلاميفيتفسيره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المبحثالثاني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="00BD403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مسائل</w:t>
      </w:r>
      <w:r w:rsidRPr="00235A1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الإلهياتفيتفسيره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</w:t>
      </w:r>
      <w:r w:rsidRPr="00D27D4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وفيهأربعةمطالب</w:t>
      </w:r>
      <w:r w:rsidRPr="00D27D4E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6566F8" w:rsidRPr="00235A19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المطلبالأول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235A1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المعرفةالإلهية</w:t>
      </w:r>
      <w:r w:rsidR="00BC08A7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Pr="00235A19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المطلبالثاني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 </w:t>
      </w:r>
      <w:r w:rsidRPr="00235A1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الداعيالىالمعرفة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المطلبالثالث:</w:t>
      </w:r>
      <w:r w:rsidRPr="00235A1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أقسامالمعرفة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المطلبالرابع:</w:t>
      </w:r>
      <w:r w:rsidRPr="00235A1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مصادرالمعرفةالحسيةالعيانيةوأمثلتها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المبحثالثالث:</w:t>
      </w:r>
      <w:r w:rsidR="00BC08A7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مساك معرفة الله تعالى،</w:t>
      </w:r>
      <w:r w:rsidRPr="00D27D4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وفيهأربعةمطالب</w:t>
      </w:r>
      <w:r w:rsidRPr="00D27D4E">
        <w:rPr>
          <w:rFonts w:ascii="Simplified Arabic" w:hAnsi="Simplified Arabic" w:cs="Simplified Arabic"/>
          <w:sz w:val="32"/>
          <w:szCs w:val="32"/>
          <w:rtl/>
          <w:lang w:bidi="ar-IQ"/>
        </w:rPr>
        <w:t>: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المطلبالأول:</w:t>
      </w:r>
      <w:r w:rsidRPr="00235A1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المسلكالعقلي</w:t>
      </w:r>
      <w:r w:rsidR="00BC08A7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المطلبالثاني:</w:t>
      </w:r>
      <w:r w:rsidRPr="00235A1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المسلكالنقلي</w:t>
      </w:r>
      <w:r w:rsidR="00BC08A7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المطلبالثالث:</w:t>
      </w:r>
      <w:r w:rsidRPr="00235A1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المسلكالتوفيقيبينالعقلوالنقل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المطلبالرابع:</w:t>
      </w:r>
      <w:r w:rsidRPr="00235A1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الطريقةالتيسلكهاالماتريديفيمعرفةالله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Pr="00235A1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6566F8" w:rsidRPr="00235A19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المبحثالرابع:</w:t>
      </w:r>
      <w:r w:rsidRPr="00235A1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مسائلفيطرقالمعرفة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وفيه أربعة مطالب: 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المطلبالأول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235A1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الخلافالحاصلبينالاشاعرةوالماتريديةفيمعرفةالله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Pr="00235A1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المطلبالثاني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 </w:t>
      </w:r>
      <w:r w:rsidRPr="00235A1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معرفةاللهبآثارالافعاللابأفعالالمحسوسات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Pr="00235A19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المطلبالثالث:</w:t>
      </w:r>
      <w:r w:rsidRPr="00235A1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ردّالماتريديةعلىمنزعماستحالةمعرفةالله</w:t>
      </w:r>
      <w:r w:rsidRPr="00235A1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235A1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235A19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المطلبالرابع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 </w:t>
      </w:r>
      <w:r w:rsidRPr="00235A1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توجيهالقول</w:t>
      </w:r>
      <w:r w:rsidRPr="00235A19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</w:t>
      </w:r>
      <w:r w:rsidRPr="00235A1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منعرفنفسهفقدعرفربه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المبحثالخامس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="00BC08A7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اتجاهات الكلاميين في وجود الله تعالى وأدلتهم،وفيه مطلبان: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المطلبالأول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 </w:t>
      </w:r>
      <w:r w:rsidRPr="00825D2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الاتجاهاتالعقدية</w:t>
      </w:r>
      <w:r w:rsidR="00AF63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</w:t>
      </w:r>
      <w:r w:rsidRPr="00825D2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الاستدلالعلىوجودالله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Pr="00825D2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المطلبالثاني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="00AF63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أدلة وجود الله تعالى عن الماتريدي 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المبحثالسادس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 </w:t>
      </w:r>
      <w:r w:rsidRPr="00825D2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توحيدالله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Pr="00825D2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)، وفيه </w:t>
      </w:r>
      <w:r w:rsidR="00AF632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مطلبان: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المطلبالأول:</w:t>
      </w:r>
      <w:r w:rsidRPr="00825D2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تعريفالتوحيدوأقسامه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F14095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المبحثالسابع:</w:t>
      </w:r>
      <w:r w:rsidRPr="000447B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ردالماتريديعلىالثنوية،والنصارى،ومشركيالعرب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وفيه ثلاثة مطالب: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المطلبالأول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0447B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فيابطالقولالثنوية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المطلبالثاني:</w:t>
      </w:r>
      <w:r w:rsidRPr="000447B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إبطالدعوىالتثليثعندالن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ّ</w:t>
      </w:r>
      <w:r w:rsidRPr="000447B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صارى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المطلبالثالث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 مش</w:t>
      </w:r>
      <w:r w:rsidRPr="000447B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ركوالعربوزعمهمالملائكةبناتالله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المبحث الثامن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الإيمان بالله ( تعالى)، وفيه ستة مطالب : 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المطلبالأول:</w:t>
      </w:r>
      <w:r w:rsidRPr="000447B0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فيبيانحقيقةالإيمان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Pr="000447B0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المطلبالثاني:</w:t>
      </w:r>
      <w:r w:rsidRPr="000447B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العملغيرداخلفيمسمّىالايمان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المطلبالثالث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0447B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الإيمانلايزيدولاينقص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المطلبالرابع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 </w:t>
      </w:r>
      <w:r w:rsidRPr="000447B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تلازممفهومالإيمانوالإسلاموتأويلماوردمنتغايرهما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المطلبالخامس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0447B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تركالاستثناءفيالإيمان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المطلبالسادس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="00B70CC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خلق الإيمان.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الفصلالثالث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توحيد الله في أسمائه وصفاته، وفيه سبعة مباحث: </w:t>
      </w:r>
    </w:p>
    <w:p w:rsidR="006566F8" w:rsidRPr="000447B0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المبحثالأول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0447B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الأسماءوالصفات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وفيه سبعة مطالب: 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المطلبالأول:</w:t>
      </w:r>
      <w:r w:rsidRPr="000447B0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تعريفالأسماءوالصفات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المطلبالثاني:</w:t>
      </w:r>
      <w:r w:rsidRPr="00F3350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معنىأسماءاللهالحسنىوعددها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المطلبالثالث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F3350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أسماءالله</w:t>
      </w:r>
      <w:r w:rsidRPr="00F3350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F3350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F3350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F3350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توقيفية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المطلبالرابع:</w:t>
      </w:r>
      <w:r w:rsidRPr="00F3350B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فيأقسامالأسماء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المطلبالخامس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F3350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الإسموالمسمى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المطلبالسادس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F3350B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عددالأسماءلايوجبعددالذات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المطلبالسابع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6F56B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تنزيهأسماءالله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27D4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المبحثالثاني:</w:t>
      </w:r>
      <w:r w:rsidRPr="006F56B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شرحهلبعضأسماءاللهالحسنى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A113B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وفيه سبعة مطالب: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المطلبالأول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6F56B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معنىاسم</w:t>
      </w:r>
      <w:r w:rsidRPr="006F56B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: (</w:t>
      </w:r>
      <w:r w:rsidRPr="006F56B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6F56B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6F56B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واشتقاقه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المطلبالثاني:</w:t>
      </w:r>
      <w:r w:rsidRPr="006F56B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معنىهو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المطلبالثالث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6F56B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نماذجمنشرحهلأسماءاللهالحسنى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المطلبالرابع:</w:t>
      </w:r>
      <w:r w:rsidRPr="006F56B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جوازاطلاقلفظ</w:t>
      </w:r>
      <w:r w:rsidRPr="006F56B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6F56B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الشيء</w:t>
      </w:r>
      <w:r w:rsidRPr="006F56B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6F56B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علىالله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Pr="006F56B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المطلبالخامس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6F56B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فسادتسميةالباريبعلةالعالم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المطلبالسادس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="00E1469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بيان مفهوم المعتزلة لاسم الحليم.</w:t>
      </w:r>
    </w:p>
    <w:p w:rsidR="00E14694" w:rsidRDefault="006566F8" w:rsidP="00BD4039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المطلبالسابع:</w:t>
      </w:r>
      <w:r w:rsidR="00BD403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معنى </w:t>
      </w:r>
      <w:r w:rsidR="00EF5904" w:rsidRPr="00EF590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الأَوَّلوَالآخِر</w:t>
      </w:r>
      <w:r w:rsidR="00BD403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بين الماتريدية والجهمية</w:t>
      </w:r>
      <w:r w:rsidR="00EF5904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E14694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14694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 الثامن: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أبطال قول الباطنية في اثبات الأسماء اثبات للتشابه</w:t>
      </w:r>
      <w:r w:rsidR="006566F8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6F56BD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المبحثالثالث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 </w:t>
      </w:r>
      <w:r w:rsidRPr="006F56B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صفاتالله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Pr="006F56B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) ، وفيه ستة مطالب: </w:t>
      </w:r>
    </w:p>
    <w:p w:rsidR="006566F8" w:rsidRPr="006F56BD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المطلبالأول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6F56B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اثباتالصفاتنقلاًوعقلاً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Pr="006F56BD" w:rsidRDefault="006566F8" w:rsidP="00BD4039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المطلبالثاني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="002009EE" w:rsidRPr="002009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أزليةصفاتهتعالى</w:t>
      </w:r>
      <w:r w:rsidR="00BD4039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Pr="006F56BD" w:rsidRDefault="006566F8" w:rsidP="00BD4039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المطلبالثالث:</w:t>
      </w:r>
      <w:r w:rsidR="002009EE" w:rsidRPr="002009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نفيالتشابهعناللهفيصفاتهوأسما</w:t>
      </w:r>
      <w:r w:rsidR="00BD403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ئ</w:t>
      </w:r>
      <w:r w:rsidR="002009EE" w:rsidRPr="002009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</w:t>
      </w:r>
      <w:r w:rsidR="002009EE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المطلبالرابع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6F56B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إبطالُالتشبيه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المطلبالخامس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6F56B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استحالةوصفه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Pr="006F56B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Pr="006F56B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بالجسم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  <w:bookmarkStart w:id="0" w:name="_GoBack"/>
      <w:bookmarkEnd w:id="0"/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المطلبالسادس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6F56B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ليسلله</w:t>
      </w:r>
      <w:r w:rsidRPr="006F56B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 </w:t>
      </w:r>
      <w:r w:rsidRPr="006F56B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6F56B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</w:t>
      </w:r>
      <w:r w:rsidRPr="006F56B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ماهية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المبحثالرابع:</w:t>
      </w:r>
      <w:r w:rsidRPr="006F56B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الصفاتالثبوتية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وفيه سبعة مطالب: 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المطلبالأول:</w:t>
      </w:r>
      <w:r w:rsidRPr="006F56B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صفةالقدرة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المطلبالثاني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6F56B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صفةالإرادة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المطلبالثالث:</w:t>
      </w:r>
      <w:r w:rsidRPr="006F56B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صفةحياته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Pr="006F56B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المطلبالرابع:</w:t>
      </w:r>
      <w:r w:rsidRPr="00D912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علمه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Pr="00D912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المطلبالخامس:</w:t>
      </w:r>
      <w:r w:rsidRPr="00D912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سمعهوبصره</w:t>
      </w:r>
      <w:r w:rsidRPr="00D9128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</w:t>
      </w:r>
      <w:r w:rsidRPr="00D912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 w:rsidRPr="00D9128F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المطلبالسادس:</w:t>
      </w:r>
      <w:r w:rsidRPr="00D912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كلامه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Pr="00D912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المطلبالسابع:</w:t>
      </w:r>
      <w:r w:rsidRPr="00D912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التكوين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127B42" w:rsidRDefault="00127B42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المبحثالخامس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D912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الصفاتالخبرية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وفيه سبعة مطالب: 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المطلبالأول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D912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منهجالسلفوالخلففيتأويلالصفاتالخبرية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المطلبالثاني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D912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نماذجمنتأويلالصفاتالخبريةعندالسلفوالخلف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 الثالث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D912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رأيالإمامالماتريديفيالصفاتالخبرية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المطلبالرابع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D912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إضافةالاستواءعندالماتريدي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المطلبالخامس:</w:t>
      </w:r>
      <w:r w:rsidRPr="00D912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المجيئوالإتيانالمضافالىالله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Pr="00D912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المطلبالسادس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D912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القربالمضافالىالله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Pr="00D9128F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المطلبالسابع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C232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الوجهوالعينواليدوالساقوالجنبالمضافالىالله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Pr="00C232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الفصلالرابع:</w:t>
      </w:r>
      <w:r w:rsidRPr="00C232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القضاءوالقدر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وفيه ستة مباحث: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المبحثالأول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="008368C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مسائل</w:t>
      </w:r>
      <w:r w:rsidRPr="00C232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القضاءوالقدر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وفيه مطلبان: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المطلبالأول:</w:t>
      </w:r>
      <w:r w:rsidRPr="00C232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تعريفالقضاءوالقدر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المطلبالثاني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C232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آراءالكعبيفيالقضاءوالقدروبيانفسادها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Pr="00C23262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المبحثالثاني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C232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أفعالالعباد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وفيه أربعة مطالب: 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المطلبالأول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C232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الكلامفيخلقأفعالالعبادوحكمتها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المطلبالثاني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C232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الأدلةعلىخلقأفعالالعباد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المطلبالثالث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C232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توسطالماتريديبينالقدريةوالجبريةفيخلقالأفعال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المطلبالرابع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C232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ردودالماتريديعلىالقدريةوالمعتزلةفيمسألةخلقالأفعال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127B42" w:rsidRDefault="00127B42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6566F8" w:rsidRPr="00C23262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المبحثالثالث:</w:t>
      </w:r>
      <w:r w:rsidRPr="00C232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الكلامفيالاستطاعة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وفيه أربعة مطالب: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المطلبالأول:</w:t>
      </w:r>
      <w:r w:rsidRPr="00C232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الاستطاعةوالفعل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EF5904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المطلبالثاني:</w:t>
      </w:r>
      <w:r w:rsidR="00EF5904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أنواع الاستطاعة</w:t>
      </w:r>
      <w:r w:rsidRPr="00C232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وأدلتها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المطلبالثالث:</w:t>
      </w:r>
      <w:r w:rsidRPr="00C232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الاستطاعةلاتتقدمالفعلوالردعلىالمعتزلةفيذلك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المطلبالرابع:</w:t>
      </w:r>
      <w:r w:rsidRPr="00C232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تكليفمالايطاق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Pr="00C23262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المبحثالرابع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 </w:t>
      </w:r>
      <w:r w:rsidRPr="00C232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الكلامفيالهدايةوالإضلال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، وفيه مطلبان: 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المطلبالأول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 </w:t>
      </w:r>
      <w:r w:rsidRPr="00C232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مفهومالهدايةوالإضلال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المطلبالثاني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C232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ردالماتريديعلىالمعتزلةفيمفهومهمللهداية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Pr="00C23262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المبحثالخامس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 </w:t>
      </w:r>
      <w:r w:rsidRPr="00C232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الكلامفيفعلالأصلح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A113B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وفيه مطلبان: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المطلبالأول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C232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لايجبعلىالله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Pr="00C232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Pr="00C232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فعلالأصلح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المطلبالثاني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C2326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قولالمعتزلةبوجوبفعلالأصلحوالرّدعليه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566F8" w:rsidRDefault="006566F8" w:rsidP="00043D61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المبحثالسادس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Pr="009D589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رؤيةالله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Pr="009D589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)، وفيه</w:t>
      </w:r>
      <w:r w:rsidR="00043D61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ثلاثة مطالب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</w:p>
    <w:p w:rsidR="00043D61" w:rsidRDefault="00043D61" w:rsidP="00043D61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43D6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 الأول: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تعرف الرؤية لغة واصطلاحاً.</w:t>
      </w:r>
    </w:p>
    <w:p w:rsidR="006566F8" w:rsidRDefault="006566F8" w:rsidP="00043D61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</w:t>
      </w:r>
      <w:r w:rsidR="00043D6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الثاني</w:t>
      </w: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  <w:r w:rsidRPr="009D589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فيإثباترؤيةالله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Pr="009D589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تعالى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).</w:t>
      </w:r>
    </w:p>
    <w:p w:rsidR="006566F8" w:rsidRDefault="006566F8" w:rsidP="00127B42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المطلبالثا</w:t>
      </w:r>
      <w:r w:rsidR="00043D6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لث</w:t>
      </w:r>
      <w:r w:rsidRPr="00A113B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  <w:r w:rsidR="00127B4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رأي</w:t>
      </w:r>
      <w:r w:rsidRPr="009D589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المعتزلة</w:t>
      </w:r>
      <w:r w:rsidR="00127B4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في ال</w:t>
      </w:r>
      <w:r w:rsidRPr="009D589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رؤية</w:t>
      </w:r>
      <w:r w:rsidR="00043D61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ومناقشته</w:t>
      </w:r>
      <w:r w:rsidR="00127B42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127B42" w:rsidRPr="00127B42" w:rsidRDefault="00127B42" w:rsidP="00127B42">
      <w:p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27B4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الخاتمة ونتائج البحث.</w:t>
      </w:r>
    </w:p>
    <w:p w:rsidR="00127B42" w:rsidRPr="00127B42" w:rsidRDefault="00127B42" w:rsidP="00127B42">
      <w:p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27B4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المصادر والمراجع.</w:t>
      </w:r>
    </w:p>
    <w:p w:rsidR="006566F8" w:rsidRDefault="006566F8" w:rsidP="00CF0BED">
      <w:pPr>
        <w:spacing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AF6913" w:rsidRPr="00B916E1" w:rsidRDefault="00AF6913" w:rsidP="00CF0BED">
      <w:pPr>
        <w:spacing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</w:p>
    <w:sectPr w:rsidR="00AF6913" w:rsidRPr="00B916E1" w:rsidSect="00934CB4">
      <w:headerReference w:type="default" r:id="rId8"/>
      <w:footerReference w:type="default" r:id="rId9"/>
      <w:footnotePr>
        <w:numRestart w:val="eachPage"/>
      </w:footnotePr>
      <w:pgSz w:w="11906" w:h="16838"/>
      <w:pgMar w:top="851" w:right="1700" w:bottom="1440" w:left="1800" w:header="705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684" w:rsidRDefault="00021684" w:rsidP="00317AC1">
      <w:pPr>
        <w:spacing w:after="0" w:line="240" w:lineRule="auto"/>
      </w:pPr>
      <w:r>
        <w:separator/>
      </w:r>
    </w:p>
  </w:endnote>
  <w:endnote w:type="continuationSeparator" w:id="1">
    <w:p w:rsidR="00021684" w:rsidRDefault="00021684" w:rsidP="0031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Dusky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7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6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5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43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T Bold Broken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207800425"/>
      <w:docPartObj>
        <w:docPartGallery w:val="Page Numbers (Bottom of Page)"/>
        <w:docPartUnique/>
      </w:docPartObj>
    </w:sdtPr>
    <w:sdtEndPr>
      <w:rPr>
        <w:rFonts w:asciiTheme="minorBidi" w:hAnsiTheme="minorBidi"/>
        <w:sz w:val="24"/>
        <w:szCs w:val="24"/>
      </w:rPr>
    </w:sdtEndPr>
    <w:sdtContent>
      <w:p w:rsidR="001136BA" w:rsidRPr="001136BA" w:rsidRDefault="001136BA" w:rsidP="001136BA">
        <w:pPr>
          <w:pStyle w:val="a7"/>
          <w:jc w:val="right"/>
          <w:rPr>
            <w:rFonts w:asciiTheme="minorBidi" w:hAnsiTheme="minorBidi"/>
            <w:sz w:val="24"/>
            <w:szCs w:val="24"/>
          </w:rPr>
        </w:pPr>
        <w:r w:rsidRPr="001136BA">
          <w:rPr>
            <w:rFonts w:asciiTheme="minorBidi" w:hAnsiTheme="minorBidi"/>
            <w:sz w:val="24"/>
            <w:szCs w:val="24"/>
          </w:rPr>
          <w:t>)</w:t>
        </w:r>
        <w:r w:rsidR="005F23F6" w:rsidRPr="001136BA">
          <w:rPr>
            <w:rFonts w:asciiTheme="minorBidi" w:hAnsiTheme="minorBidi"/>
            <w:sz w:val="24"/>
            <w:szCs w:val="24"/>
          </w:rPr>
          <w:fldChar w:fldCharType="begin"/>
        </w:r>
        <w:r w:rsidRPr="001136BA">
          <w:rPr>
            <w:rFonts w:asciiTheme="minorBidi" w:hAnsiTheme="minorBidi"/>
            <w:sz w:val="24"/>
            <w:szCs w:val="24"/>
          </w:rPr>
          <w:instrText>PAGE   \* MERGEFORMAT</w:instrText>
        </w:r>
        <w:r w:rsidR="005F23F6" w:rsidRPr="001136BA">
          <w:rPr>
            <w:rFonts w:asciiTheme="minorBidi" w:hAnsiTheme="minorBidi"/>
            <w:sz w:val="24"/>
            <w:szCs w:val="24"/>
          </w:rPr>
          <w:fldChar w:fldCharType="separate"/>
        </w:r>
        <w:r w:rsidR="00862C88" w:rsidRPr="00862C88">
          <w:rPr>
            <w:rFonts w:asciiTheme="minorBidi" w:hAnsiTheme="minorBidi"/>
            <w:noProof/>
            <w:sz w:val="24"/>
            <w:szCs w:val="24"/>
            <w:rtl/>
            <w:lang w:val="ar-SA"/>
          </w:rPr>
          <w:t>1</w:t>
        </w:r>
        <w:r w:rsidR="005F23F6" w:rsidRPr="001136BA">
          <w:rPr>
            <w:rFonts w:asciiTheme="minorBidi" w:hAnsiTheme="minorBidi"/>
            <w:sz w:val="24"/>
            <w:szCs w:val="24"/>
          </w:rPr>
          <w:fldChar w:fldCharType="end"/>
        </w:r>
        <w:r w:rsidRPr="001136BA">
          <w:rPr>
            <w:rFonts w:asciiTheme="minorBidi" w:hAnsiTheme="minorBidi"/>
            <w:sz w:val="24"/>
            <w:szCs w:val="24"/>
            <w:rtl/>
            <w:lang w:bidi="ar-IQ"/>
          </w:rPr>
          <w:t>)</w:t>
        </w:r>
      </w:p>
    </w:sdtContent>
  </w:sdt>
  <w:p w:rsidR="001136BA" w:rsidRDefault="001136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684" w:rsidRDefault="00021684" w:rsidP="00317AC1">
      <w:pPr>
        <w:spacing w:after="0" w:line="240" w:lineRule="auto"/>
      </w:pPr>
      <w:r>
        <w:separator/>
      </w:r>
    </w:p>
  </w:footnote>
  <w:footnote w:type="continuationSeparator" w:id="1">
    <w:p w:rsidR="00021684" w:rsidRDefault="00021684" w:rsidP="00317AC1">
      <w:pPr>
        <w:spacing w:after="0" w:line="240" w:lineRule="auto"/>
      </w:pPr>
      <w:r>
        <w:continuationSeparator/>
      </w:r>
    </w:p>
  </w:footnote>
  <w:footnote w:id="2">
    <w:p w:rsidR="00F6151C" w:rsidRPr="00E8193F" w:rsidRDefault="00F6151C" w:rsidP="00F6151C">
      <w:pPr>
        <w:pStyle w:val="a4"/>
        <w:jc w:val="both"/>
        <w:rPr>
          <w:rFonts w:cs="Simplified Arabic"/>
          <w:sz w:val="28"/>
          <w:szCs w:val="28"/>
          <w:rtl/>
        </w:rPr>
      </w:pPr>
      <w:r w:rsidRPr="00E8193F">
        <w:rPr>
          <w:rFonts w:cs="Simplified Arabic"/>
          <w:sz w:val="28"/>
          <w:szCs w:val="28"/>
          <w:rtl/>
        </w:rPr>
        <w:t>(</w:t>
      </w:r>
      <w:r w:rsidRPr="00E8193F">
        <w:rPr>
          <w:rStyle w:val="a5"/>
          <w:rFonts w:cs="Simplified Arabic"/>
          <w:sz w:val="28"/>
          <w:szCs w:val="28"/>
          <w:rtl/>
        </w:rPr>
        <w:footnoteRef/>
      </w:r>
      <w:r w:rsidRPr="00E8193F">
        <w:rPr>
          <w:rFonts w:cs="Simplified Arabic"/>
          <w:sz w:val="28"/>
          <w:szCs w:val="28"/>
          <w:rtl/>
        </w:rPr>
        <w:t xml:space="preserve">) </w:t>
      </w:r>
      <w:r w:rsidRPr="00944C3A">
        <w:rPr>
          <w:rFonts w:cs="Simplified Arabic"/>
          <w:sz w:val="28"/>
          <w:szCs w:val="28"/>
          <w:rtl/>
        </w:rPr>
        <w:t xml:space="preserve">– </w:t>
      </w:r>
      <w:r>
        <w:rPr>
          <w:rFonts w:cs="Simplified Arabic" w:hint="cs"/>
          <w:sz w:val="28"/>
          <w:szCs w:val="28"/>
          <w:rtl/>
        </w:rPr>
        <w:t>سورة النمل من الآية 19.</w:t>
      </w:r>
    </w:p>
  </w:footnote>
  <w:footnote w:id="3">
    <w:p w:rsidR="00317AC1" w:rsidRPr="00E8193F" w:rsidRDefault="00317AC1" w:rsidP="00317AC1">
      <w:pPr>
        <w:pStyle w:val="a4"/>
        <w:jc w:val="both"/>
        <w:rPr>
          <w:rFonts w:cs="Simplified Arabic"/>
          <w:sz w:val="28"/>
          <w:szCs w:val="28"/>
          <w:rtl/>
        </w:rPr>
      </w:pPr>
      <w:r w:rsidRPr="00E8193F">
        <w:rPr>
          <w:rFonts w:cs="Simplified Arabic"/>
          <w:sz w:val="28"/>
          <w:szCs w:val="28"/>
          <w:rtl/>
        </w:rPr>
        <w:t>(</w:t>
      </w:r>
      <w:r w:rsidRPr="00E8193F">
        <w:rPr>
          <w:rStyle w:val="a5"/>
          <w:rFonts w:cs="Simplified Arabic"/>
          <w:sz w:val="28"/>
          <w:szCs w:val="28"/>
          <w:rtl/>
        </w:rPr>
        <w:footnoteRef/>
      </w:r>
      <w:r w:rsidRPr="00E8193F">
        <w:rPr>
          <w:rFonts w:cs="Simplified Arabic"/>
          <w:sz w:val="28"/>
          <w:szCs w:val="28"/>
          <w:rtl/>
        </w:rPr>
        <w:t xml:space="preserve">) </w:t>
      </w:r>
      <w:r w:rsidRPr="00944C3A">
        <w:rPr>
          <w:rFonts w:cs="Simplified Arabic"/>
          <w:sz w:val="28"/>
          <w:szCs w:val="28"/>
          <w:rtl/>
        </w:rPr>
        <w:t xml:space="preserve">– </w:t>
      </w:r>
      <w:r>
        <w:rPr>
          <w:rFonts w:cs="Simplified Arabic" w:hint="cs"/>
          <w:sz w:val="28"/>
          <w:szCs w:val="28"/>
          <w:rtl/>
        </w:rPr>
        <w:t>سورة الحجر الآية 9.</w:t>
      </w:r>
    </w:p>
  </w:footnote>
  <w:footnote w:id="4">
    <w:p w:rsidR="002A2A1F" w:rsidRPr="00E8193F" w:rsidRDefault="002A2A1F" w:rsidP="002A2A1F">
      <w:pPr>
        <w:pStyle w:val="a4"/>
        <w:jc w:val="both"/>
        <w:rPr>
          <w:rFonts w:cs="Simplified Arabic"/>
          <w:sz w:val="28"/>
          <w:szCs w:val="28"/>
          <w:rtl/>
        </w:rPr>
      </w:pPr>
      <w:r w:rsidRPr="00E8193F">
        <w:rPr>
          <w:rFonts w:cs="Simplified Arabic"/>
          <w:sz w:val="28"/>
          <w:szCs w:val="28"/>
          <w:rtl/>
        </w:rPr>
        <w:t>(</w:t>
      </w:r>
      <w:r w:rsidRPr="00E8193F">
        <w:rPr>
          <w:rStyle w:val="a5"/>
          <w:rFonts w:cs="Simplified Arabic"/>
          <w:sz w:val="28"/>
          <w:szCs w:val="28"/>
          <w:rtl/>
        </w:rPr>
        <w:footnoteRef/>
      </w:r>
      <w:r w:rsidRPr="00E8193F">
        <w:rPr>
          <w:rFonts w:cs="Simplified Arabic"/>
          <w:sz w:val="28"/>
          <w:szCs w:val="28"/>
          <w:rtl/>
        </w:rPr>
        <w:t xml:space="preserve">) </w:t>
      </w:r>
      <w:r w:rsidRPr="00944C3A">
        <w:rPr>
          <w:rFonts w:cs="Simplified Arabic"/>
          <w:sz w:val="28"/>
          <w:szCs w:val="28"/>
          <w:rtl/>
        </w:rPr>
        <w:t xml:space="preserve">– </w:t>
      </w:r>
      <w:r w:rsidRPr="002A2A1F">
        <w:rPr>
          <w:rFonts w:cs="Simplified Arabic" w:hint="cs"/>
          <w:sz w:val="28"/>
          <w:szCs w:val="28"/>
          <w:rtl/>
        </w:rPr>
        <w:t>سورة آل عمران  18 .</w:t>
      </w:r>
    </w:p>
  </w:footnote>
  <w:footnote w:id="5">
    <w:p w:rsidR="002A2A1F" w:rsidRPr="00E8193F" w:rsidRDefault="002A2A1F" w:rsidP="002A2A1F">
      <w:pPr>
        <w:pStyle w:val="a4"/>
        <w:jc w:val="both"/>
        <w:rPr>
          <w:rFonts w:cs="Simplified Arabic"/>
          <w:sz w:val="28"/>
          <w:szCs w:val="28"/>
          <w:rtl/>
        </w:rPr>
      </w:pPr>
      <w:r w:rsidRPr="00E8193F">
        <w:rPr>
          <w:rFonts w:cs="Simplified Arabic"/>
          <w:sz w:val="28"/>
          <w:szCs w:val="28"/>
          <w:rtl/>
        </w:rPr>
        <w:t>(</w:t>
      </w:r>
      <w:r w:rsidRPr="00E8193F">
        <w:rPr>
          <w:rStyle w:val="a5"/>
          <w:rFonts w:cs="Simplified Arabic"/>
          <w:sz w:val="28"/>
          <w:szCs w:val="28"/>
          <w:rtl/>
        </w:rPr>
        <w:footnoteRef/>
      </w:r>
      <w:r w:rsidRPr="00E8193F">
        <w:rPr>
          <w:rFonts w:cs="Simplified Arabic"/>
          <w:sz w:val="28"/>
          <w:szCs w:val="28"/>
          <w:rtl/>
        </w:rPr>
        <w:t xml:space="preserve">) </w:t>
      </w:r>
      <w:r w:rsidRPr="00944C3A">
        <w:rPr>
          <w:rFonts w:cs="Simplified Arabic"/>
          <w:sz w:val="28"/>
          <w:szCs w:val="28"/>
          <w:rtl/>
        </w:rPr>
        <w:t xml:space="preserve">– </w:t>
      </w:r>
      <w:r w:rsidRPr="002A2A1F">
        <w:rPr>
          <w:rFonts w:cs="Simplified Arabic" w:hint="cs"/>
          <w:sz w:val="28"/>
          <w:szCs w:val="28"/>
          <w:rtl/>
        </w:rPr>
        <w:t>سورةفاطر</w:t>
      </w:r>
      <w:r>
        <w:rPr>
          <w:rFonts w:cs="Simplified Arabic" w:hint="cs"/>
          <w:sz w:val="28"/>
          <w:szCs w:val="28"/>
          <w:rtl/>
        </w:rPr>
        <w:t xml:space="preserve"> من الآية</w:t>
      </w:r>
      <w:r w:rsidRPr="002A2A1F">
        <w:rPr>
          <w:rFonts w:cs="Simplified Arabic"/>
          <w:sz w:val="28"/>
          <w:szCs w:val="28"/>
          <w:rtl/>
        </w:rPr>
        <w:t xml:space="preserve"> 28 .</w:t>
      </w:r>
    </w:p>
  </w:footnote>
  <w:footnote w:id="6">
    <w:p w:rsidR="00364BB9" w:rsidRPr="00E8193F" w:rsidRDefault="00364BB9" w:rsidP="00934CB4">
      <w:pPr>
        <w:pStyle w:val="a4"/>
        <w:jc w:val="both"/>
        <w:rPr>
          <w:rFonts w:cs="Simplified Arabic"/>
          <w:sz w:val="28"/>
          <w:szCs w:val="28"/>
          <w:rtl/>
        </w:rPr>
      </w:pPr>
      <w:r w:rsidRPr="00E8193F">
        <w:rPr>
          <w:rFonts w:cs="Simplified Arabic"/>
          <w:sz w:val="28"/>
          <w:szCs w:val="28"/>
          <w:rtl/>
        </w:rPr>
        <w:t>(</w:t>
      </w:r>
      <w:r w:rsidRPr="00E8193F">
        <w:rPr>
          <w:rStyle w:val="a5"/>
          <w:rFonts w:cs="Simplified Arabic"/>
          <w:sz w:val="28"/>
          <w:szCs w:val="28"/>
          <w:rtl/>
        </w:rPr>
        <w:footnoteRef/>
      </w:r>
      <w:r w:rsidRPr="00E8193F">
        <w:rPr>
          <w:rFonts w:cs="Simplified Arabic"/>
          <w:sz w:val="28"/>
          <w:szCs w:val="28"/>
          <w:rtl/>
        </w:rPr>
        <w:t xml:space="preserve">) </w:t>
      </w:r>
      <w:r w:rsidRPr="00944C3A">
        <w:rPr>
          <w:rFonts w:cs="Simplified Arabic"/>
          <w:sz w:val="28"/>
          <w:szCs w:val="28"/>
          <w:rtl/>
        </w:rPr>
        <w:t xml:space="preserve">– </w:t>
      </w:r>
      <w:r w:rsidRPr="00364BB9">
        <w:rPr>
          <w:rFonts w:cs="Simplified Arabic" w:hint="cs"/>
          <w:sz w:val="28"/>
          <w:szCs w:val="28"/>
          <w:rtl/>
        </w:rPr>
        <w:t>الجامعالمسندالصحيحالمختصرمنأموررسولالله</w:t>
      </w:r>
      <w:r w:rsidRPr="002A2A1F">
        <w:rPr>
          <w:rFonts w:cs="Simplified Arabic" w:hint="cs"/>
          <w:b/>
          <w:bCs/>
          <w:sz w:val="32"/>
          <w:szCs w:val="32"/>
        </w:rPr>
        <w:sym w:font="AGA Arabesque" w:char="F072"/>
      </w:r>
      <w:r w:rsidRPr="00364BB9">
        <w:rPr>
          <w:rFonts w:cs="Simplified Arabic" w:hint="cs"/>
          <w:sz w:val="28"/>
          <w:szCs w:val="28"/>
          <w:rtl/>
        </w:rPr>
        <w:t>وسننه،وأيامه،صحيحالبخاريلمحمدبنإسماعيلالبخاريالجعفيتسنة</w:t>
      </w:r>
      <w:r w:rsidRPr="00364BB9">
        <w:rPr>
          <w:rFonts w:cs="Simplified Arabic"/>
          <w:sz w:val="28"/>
          <w:szCs w:val="28"/>
          <w:rtl/>
        </w:rPr>
        <w:t xml:space="preserve"> 256 </w:t>
      </w:r>
      <w:r w:rsidRPr="00364BB9">
        <w:rPr>
          <w:rFonts w:cs="Simplified Arabic" w:hint="cs"/>
          <w:sz w:val="28"/>
          <w:szCs w:val="28"/>
          <w:rtl/>
        </w:rPr>
        <w:t>هــتحقيق</w:t>
      </w:r>
      <w:r w:rsidRPr="00364BB9">
        <w:rPr>
          <w:rFonts w:cs="Simplified Arabic"/>
          <w:sz w:val="28"/>
          <w:szCs w:val="28"/>
          <w:rtl/>
        </w:rPr>
        <w:t xml:space="preserve"> : </w:t>
      </w:r>
      <w:r w:rsidRPr="00364BB9">
        <w:rPr>
          <w:rFonts w:cs="Simplified Arabic" w:hint="cs"/>
          <w:sz w:val="28"/>
          <w:szCs w:val="28"/>
          <w:rtl/>
        </w:rPr>
        <w:t>محمدزهيربنناصرالناصر،الناشر</w:t>
      </w:r>
      <w:r w:rsidRPr="00364BB9">
        <w:rPr>
          <w:rFonts w:cs="Simplified Arabic"/>
          <w:sz w:val="28"/>
          <w:szCs w:val="28"/>
          <w:rtl/>
        </w:rPr>
        <w:t xml:space="preserve">: </w:t>
      </w:r>
      <w:r w:rsidRPr="00364BB9">
        <w:rPr>
          <w:rFonts w:cs="Simplified Arabic" w:hint="cs"/>
          <w:sz w:val="28"/>
          <w:szCs w:val="28"/>
          <w:rtl/>
        </w:rPr>
        <w:t>دارطوقالنجاة</w:t>
      </w:r>
      <w:r w:rsidRPr="00364BB9">
        <w:rPr>
          <w:rFonts w:cs="Simplified Arabic"/>
          <w:sz w:val="28"/>
          <w:szCs w:val="28"/>
          <w:rtl/>
        </w:rPr>
        <w:t xml:space="preserve">- </w:t>
      </w:r>
      <w:r w:rsidRPr="00364BB9">
        <w:rPr>
          <w:rFonts w:cs="Simplified Arabic" w:hint="cs"/>
          <w:sz w:val="28"/>
          <w:szCs w:val="28"/>
          <w:rtl/>
        </w:rPr>
        <w:t>مصرمصورةعنالسلطانيةبإضافةترقيممحمدفؤادعبدالباقيالطبعة</w:t>
      </w:r>
      <w:r w:rsidRPr="00364BB9">
        <w:rPr>
          <w:rFonts w:cs="Simplified Arabic"/>
          <w:sz w:val="28"/>
          <w:szCs w:val="28"/>
          <w:rtl/>
        </w:rPr>
        <w:t xml:space="preserve">: </w:t>
      </w:r>
      <w:r w:rsidRPr="00364BB9">
        <w:rPr>
          <w:rFonts w:cs="Simplified Arabic" w:hint="cs"/>
          <w:sz w:val="28"/>
          <w:szCs w:val="28"/>
          <w:rtl/>
        </w:rPr>
        <w:t>الأولى،</w:t>
      </w:r>
      <w:r w:rsidRPr="00364BB9">
        <w:rPr>
          <w:rFonts w:cs="Simplified Arabic"/>
          <w:sz w:val="28"/>
          <w:szCs w:val="28"/>
          <w:rtl/>
        </w:rPr>
        <w:t xml:space="preserve"> 1422</w:t>
      </w:r>
      <w:r w:rsidRPr="00364BB9">
        <w:rPr>
          <w:rFonts w:cs="Simplified Arabic" w:hint="cs"/>
          <w:sz w:val="28"/>
          <w:szCs w:val="28"/>
          <w:rtl/>
        </w:rPr>
        <w:t>هـكتابالعلم،باب</w:t>
      </w:r>
      <w:r w:rsidRPr="00364BB9">
        <w:rPr>
          <w:rFonts w:cs="Simplified Arabic"/>
          <w:sz w:val="28"/>
          <w:szCs w:val="28"/>
          <w:rtl/>
        </w:rPr>
        <w:t xml:space="preserve"> : </w:t>
      </w:r>
      <w:r w:rsidRPr="00364BB9">
        <w:rPr>
          <w:rFonts w:cs="Simplified Arabic" w:hint="cs"/>
          <w:sz w:val="28"/>
          <w:szCs w:val="28"/>
          <w:rtl/>
        </w:rPr>
        <w:t>منيرداللهبهخيراً</w:t>
      </w:r>
      <w:r w:rsidR="001A62EE">
        <w:rPr>
          <w:rFonts w:cs="Simplified Arabic" w:hint="cs"/>
          <w:sz w:val="28"/>
          <w:szCs w:val="28"/>
          <w:rtl/>
        </w:rPr>
        <w:t>، ب</w:t>
      </w:r>
      <w:r w:rsidRPr="00364BB9">
        <w:rPr>
          <w:rFonts w:cs="Simplified Arabic" w:hint="cs"/>
          <w:sz w:val="28"/>
          <w:szCs w:val="28"/>
          <w:rtl/>
        </w:rPr>
        <w:t>رقم</w:t>
      </w:r>
      <w:r w:rsidRPr="00364BB9">
        <w:rPr>
          <w:rFonts w:cs="Simplified Arabic"/>
          <w:sz w:val="28"/>
          <w:szCs w:val="28"/>
          <w:rtl/>
        </w:rPr>
        <w:t>( 71)1/  25</w:t>
      </w:r>
      <w:r w:rsidRPr="00364BB9">
        <w:rPr>
          <w:rFonts w:cs="Simplified Arabic" w:hint="cs"/>
          <w:sz w:val="28"/>
          <w:szCs w:val="28"/>
          <w:rtl/>
        </w:rPr>
        <w:t>،والمسندالصحيحالمختصربنقلالعدلعنالعدلإلىرسولالله</w:t>
      </w:r>
      <w:r w:rsidRPr="002A2A1F">
        <w:rPr>
          <w:rFonts w:cs="Simplified Arabic" w:hint="cs"/>
          <w:b/>
          <w:bCs/>
          <w:sz w:val="32"/>
          <w:szCs w:val="32"/>
        </w:rPr>
        <w:sym w:font="AGA Arabesque" w:char="F072"/>
      </w:r>
      <w:r w:rsidRPr="00364BB9">
        <w:rPr>
          <w:rFonts w:cs="Simplified Arabic" w:hint="cs"/>
          <w:sz w:val="28"/>
          <w:szCs w:val="28"/>
          <w:rtl/>
        </w:rPr>
        <w:t>لمسلمبنالحجاجأبيالحسنالقشيريالنيسابوريتسنة</w:t>
      </w:r>
      <w:r w:rsidRPr="00364BB9">
        <w:rPr>
          <w:rFonts w:cs="Simplified Arabic"/>
          <w:sz w:val="28"/>
          <w:szCs w:val="28"/>
          <w:rtl/>
        </w:rPr>
        <w:t xml:space="preserve"> 261</w:t>
      </w:r>
      <w:r w:rsidRPr="00364BB9">
        <w:rPr>
          <w:rFonts w:cs="Simplified Arabic" w:hint="cs"/>
          <w:sz w:val="28"/>
          <w:szCs w:val="28"/>
          <w:rtl/>
        </w:rPr>
        <w:t>هـ،تحقيق</w:t>
      </w:r>
      <w:r w:rsidRPr="00364BB9">
        <w:rPr>
          <w:rFonts w:cs="Simplified Arabic"/>
          <w:sz w:val="28"/>
          <w:szCs w:val="28"/>
          <w:rtl/>
        </w:rPr>
        <w:t xml:space="preserve"> : </w:t>
      </w:r>
      <w:r w:rsidRPr="00364BB9">
        <w:rPr>
          <w:rFonts w:cs="Simplified Arabic" w:hint="cs"/>
          <w:sz w:val="28"/>
          <w:szCs w:val="28"/>
          <w:rtl/>
        </w:rPr>
        <w:t>محمدفؤادعبدالباقي،الناشر</w:t>
      </w:r>
      <w:r w:rsidRPr="00364BB9">
        <w:rPr>
          <w:rFonts w:cs="Simplified Arabic"/>
          <w:sz w:val="28"/>
          <w:szCs w:val="28"/>
          <w:rtl/>
        </w:rPr>
        <w:t xml:space="preserve">: </w:t>
      </w:r>
      <w:r w:rsidRPr="00364BB9">
        <w:rPr>
          <w:rFonts w:cs="Simplified Arabic" w:hint="cs"/>
          <w:sz w:val="28"/>
          <w:szCs w:val="28"/>
          <w:rtl/>
        </w:rPr>
        <w:t>دارإحياءالتراثالعربي</w:t>
      </w:r>
      <w:r w:rsidRPr="00364BB9">
        <w:rPr>
          <w:rFonts w:cs="Simplified Arabic"/>
          <w:sz w:val="28"/>
          <w:szCs w:val="28"/>
          <w:rtl/>
        </w:rPr>
        <w:t xml:space="preserve"> – </w:t>
      </w:r>
      <w:r w:rsidRPr="00364BB9">
        <w:rPr>
          <w:rFonts w:cs="Simplified Arabic" w:hint="cs"/>
          <w:sz w:val="28"/>
          <w:szCs w:val="28"/>
          <w:rtl/>
        </w:rPr>
        <w:t>بيروت،كتاب</w:t>
      </w:r>
      <w:r w:rsidRPr="00364BB9">
        <w:rPr>
          <w:rFonts w:cs="Simplified Arabic"/>
          <w:sz w:val="28"/>
          <w:szCs w:val="28"/>
          <w:rtl/>
        </w:rPr>
        <w:t xml:space="preserve">: </w:t>
      </w:r>
      <w:r w:rsidRPr="00364BB9">
        <w:rPr>
          <w:rFonts w:cs="Simplified Arabic" w:hint="cs"/>
          <w:sz w:val="28"/>
          <w:szCs w:val="28"/>
          <w:rtl/>
        </w:rPr>
        <w:t>الزكاة،باب</w:t>
      </w:r>
      <w:r w:rsidRPr="00364BB9">
        <w:rPr>
          <w:rFonts w:cs="Simplified Arabic"/>
          <w:sz w:val="28"/>
          <w:szCs w:val="28"/>
          <w:rtl/>
        </w:rPr>
        <w:t xml:space="preserve">: </w:t>
      </w:r>
      <w:r w:rsidRPr="00364BB9">
        <w:rPr>
          <w:rFonts w:cs="Simplified Arabic" w:hint="cs"/>
          <w:sz w:val="28"/>
          <w:szCs w:val="28"/>
          <w:rtl/>
        </w:rPr>
        <w:t>النهيعنالمسائلة</w:t>
      </w:r>
      <w:r w:rsidR="005B36AF">
        <w:rPr>
          <w:rFonts w:cs="Simplified Arabic" w:hint="cs"/>
          <w:sz w:val="28"/>
          <w:szCs w:val="28"/>
          <w:rtl/>
        </w:rPr>
        <w:t>،</w:t>
      </w:r>
      <w:r w:rsidR="001A62EE">
        <w:rPr>
          <w:rFonts w:cs="Simplified Arabic" w:hint="cs"/>
          <w:sz w:val="28"/>
          <w:szCs w:val="28"/>
          <w:rtl/>
        </w:rPr>
        <w:t>ب</w:t>
      </w:r>
      <w:r w:rsidRPr="00364BB9">
        <w:rPr>
          <w:rFonts w:cs="Simplified Arabic" w:hint="cs"/>
          <w:sz w:val="28"/>
          <w:szCs w:val="28"/>
          <w:rtl/>
        </w:rPr>
        <w:t>رقم</w:t>
      </w:r>
      <w:r w:rsidR="005B36AF">
        <w:rPr>
          <w:rFonts w:cs="Simplified Arabic" w:hint="cs"/>
          <w:sz w:val="28"/>
          <w:szCs w:val="28"/>
          <w:rtl/>
        </w:rPr>
        <w:t>:</w:t>
      </w:r>
      <w:r w:rsidRPr="00364BB9">
        <w:rPr>
          <w:rFonts w:cs="Simplified Arabic"/>
          <w:sz w:val="28"/>
          <w:szCs w:val="28"/>
          <w:rtl/>
        </w:rPr>
        <w:t xml:space="preserve"> ( 1037) 2/ 718 </w:t>
      </w:r>
      <w:r w:rsidRPr="00364BB9">
        <w:rPr>
          <w:rFonts w:cs="Simplified Arabic" w:hint="cs"/>
          <w:sz w:val="28"/>
          <w:szCs w:val="28"/>
          <w:rtl/>
        </w:rPr>
        <w:t>،وسننالترمذيلمحمدبنعيسىبنسَوْرةبنموسىبنالضحاك،تسنة</w:t>
      </w:r>
      <w:r w:rsidRPr="00364BB9">
        <w:rPr>
          <w:rFonts w:cs="Simplified Arabic"/>
          <w:sz w:val="28"/>
          <w:szCs w:val="28"/>
          <w:rtl/>
        </w:rPr>
        <w:t xml:space="preserve"> 279</w:t>
      </w:r>
      <w:r w:rsidRPr="00364BB9">
        <w:rPr>
          <w:rFonts w:cs="Simplified Arabic" w:hint="cs"/>
          <w:sz w:val="28"/>
          <w:szCs w:val="28"/>
          <w:rtl/>
        </w:rPr>
        <w:t>هـ،تحقيق</w:t>
      </w:r>
      <w:r w:rsidRPr="00364BB9">
        <w:rPr>
          <w:rFonts w:cs="Simplified Arabic"/>
          <w:sz w:val="28"/>
          <w:szCs w:val="28"/>
          <w:rtl/>
        </w:rPr>
        <w:t xml:space="preserve">: </w:t>
      </w:r>
      <w:r w:rsidRPr="00364BB9">
        <w:rPr>
          <w:rFonts w:cs="Simplified Arabic" w:hint="cs"/>
          <w:sz w:val="28"/>
          <w:szCs w:val="28"/>
          <w:rtl/>
        </w:rPr>
        <w:t>أحمدمحمدشاكر،ومحمدفؤادعبدالباقي،الناشر</w:t>
      </w:r>
      <w:r w:rsidRPr="00364BB9">
        <w:rPr>
          <w:rFonts w:cs="Simplified Arabic"/>
          <w:sz w:val="28"/>
          <w:szCs w:val="28"/>
          <w:rtl/>
        </w:rPr>
        <w:t xml:space="preserve">: </w:t>
      </w:r>
      <w:r w:rsidRPr="00364BB9">
        <w:rPr>
          <w:rFonts w:cs="Simplified Arabic" w:hint="cs"/>
          <w:sz w:val="28"/>
          <w:szCs w:val="28"/>
          <w:rtl/>
        </w:rPr>
        <w:t>مصطفىالبابيالحلبي</w:t>
      </w:r>
      <w:r w:rsidRPr="00364BB9">
        <w:rPr>
          <w:rFonts w:cs="Simplified Arabic"/>
          <w:sz w:val="28"/>
          <w:szCs w:val="28"/>
          <w:rtl/>
        </w:rPr>
        <w:t xml:space="preserve"> – </w:t>
      </w:r>
      <w:r w:rsidRPr="00364BB9">
        <w:rPr>
          <w:rFonts w:cs="Simplified Arabic" w:hint="cs"/>
          <w:sz w:val="28"/>
          <w:szCs w:val="28"/>
          <w:rtl/>
        </w:rPr>
        <w:t>مصر،الطبعة</w:t>
      </w:r>
      <w:r w:rsidRPr="00364BB9">
        <w:rPr>
          <w:rFonts w:cs="Simplified Arabic"/>
          <w:sz w:val="28"/>
          <w:szCs w:val="28"/>
          <w:rtl/>
        </w:rPr>
        <w:t xml:space="preserve">: </w:t>
      </w:r>
      <w:r w:rsidRPr="00364BB9">
        <w:rPr>
          <w:rFonts w:cs="Simplified Arabic" w:hint="cs"/>
          <w:sz w:val="28"/>
          <w:szCs w:val="28"/>
          <w:rtl/>
        </w:rPr>
        <w:t>الثانية،</w:t>
      </w:r>
      <w:r w:rsidRPr="00364BB9">
        <w:rPr>
          <w:rFonts w:cs="Simplified Arabic"/>
          <w:sz w:val="28"/>
          <w:szCs w:val="28"/>
          <w:rtl/>
        </w:rPr>
        <w:t xml:space="preserve"> 1395</w:t>
      </w:r>
      <w:r w:rsidRPr="00364BB9">
        <w:rPr>
          <w:rFonts w:cs="Simplified Arabic" w:hint="cs"/>
          <w:sz w:val="28"/>
          <w:szCs w:val="28"/>
          <w:rtl/>
        </w:rPr>
        <w:t>هـ</w:t>
      </w:r>
      <w:r w:rsidR="001A62EE">
        <w:rPr>
          <w:rFonts w:cs="Simplified Arabic" w:hint="cs"/>
          <w:sz w:val="28"/>
          <w:szCs w:val="28"/>
          <w:rtl/>
        </w:rPr>
        <w:t xml:space="preserve">، </w:t>
      </w:r>
      <w:r w:rsidRPr="00364BB9">
        <w:rPr>
          <w:rFonts w:cs="Simplified Arabic" w:hint="cs"/>
          <w:sz w:val="28"/>
          <w:szCs w:val="28"/>
          <w:rtl/>
        </w:rPr>
        <w:t>باب</w:t>
      </w:r>
      <w:r w:rsidRPr="00364BB9">
        <w:rPr>
          <w:rFonts w:cs="Simplified Arabic"/>
          <w:sz w:val="28"/>
          <w:szCs w:val="28"/>
          <w:rtl/>
        </w:rPr>
        <w:t xml:space="preserve"> : </w:t>
      </w:r>
      <w:r w:rsidRPr="00364BB9">
        <w:rPr>
          <w:rFonts w:cs="Simplified Arabic" w:hint="cs"/>
          <w:sz w:val="28"/>
          <w:szCs w:val="28"/>
          <w:rtl/>
        </w:rPr>
        <w:t>إذاأراداللهبع</w:t>
      </w:r>
      <w:r w:rsidR="001A62EE">
        <w:rPr>
          <w:rFonts w:cs="Simplified Arabic" w:hint="cs"/>
          <w:sz w:val="28"/>
          <w:szCs w:val="28"/>
          <w:rtl/>
        </w:rPr>
        <w:t>ب</w:t>
      </w:r>
      <w:r w:rsidRPr="00364BB9">
        <w:rPr>
          <w:rFonts w:cs="Simplified Arabic" w:hint="cs"/>
          <w:sz w:val="28"/>
          <w:szCs w:val="28"/>
          <w:rtl/>
        </w:rPr>
        <w:t>دخيراً</w:t>
      </w:r>
      <w:r w:rsidR="001A62EE">
        <w:rPr>
          <w:rFonts w:cs="Simplified Arabic" w:hint="cs"/>
          <w:sz w:val="28"/>
          <w:szCs w:val="28"/>
          <w:rtl/>
        </w:rPr>
        <w:t>، ب</w:t>
      </w:r>
      <w:r w:rsidRPr="00364BB9">
        <w:rPr>
          <w:rFonts w:cs="Simplified Arabic" w:hint="cs"/>
          <w:sz w:val="28"/>
          <w:szCs w:val="28"/>
          <w:rtl/>
        </w:rPr>
        <w:t>رقم</w:t>
      </w:r>
      <w:r w:rsidRPr="00364BB9">
        <w:rPr>
          <w:rFonts w:cs="Simplified Arabic"/>
          <w:sz w:val="28"/>
          <w:szCs w:val="28"/>
          <w:rtl/>
        </w:rPr>
        <w:t xml:space="preserve"> ( 2645)5/ 28</w:t>
      </w:r>
      <w:r w:rsidR="001A62EE">
        <w:rPr>
          <w:rFonts w:cs="Simplified Arabic" w:hint="cs"/>
          <w:sz w:val="28"/>
          <w:szCs w:val="28"/>
          <w:rtl/>
        </w:rPr>
        <w:t>،</w:t>
      </w:r>
      <w:r w:rsidRPr="00364BB9">
        <w:rPr>
          <w:rFonts w:cs="Simplified Arabic" w:hint="cs"/>
          <w:sz w:val="28"/>
          <w:szCs w:val="28"/>
          <w:rtl/>
        </w:rPr>
        <w:t>وسننابنماجهلأبيعبداللهمحمدبنيزيدالقزويني،تسنة</w:t>
      </w:r>
      <w:r w:rsidRPr="00364BB9">
        <w:rPr>
          <w:rFonts w:cs="Simplified Arabic"/>
          <w:sz w:val="28"/>
          <w:szCs w:val="28"/>
          <w:rtl/>
        </w:rPr>
        <w:t xml:space="preserve"> 273</w:t>
      </w:r>
      <w:r w:rsidRPr="00364BB9">
        <w:rPr>
          <w:rFonts w:cs="Simplified Arabic" w:hint="cs"/>
          <w:sz w:val="28"/>
          <w:szCs w:val="28"/>
          <w:rtl/>
        </w:rPr>
        <w:t>هـ،تحقيق</w:t>
      </w:r>
      <w:r w:rsidRPr="00364BB9">
        <w:rPr>
          <w:rFonts w:cs="Simplified Arabic"/>
          <w:sz w:val="28"/>
          <w:szCs w:val="28"/>
          <w:rtl/>
        </w:rPr>
        <w:t xml:space="preserve">: </w:t>
      </w:r>
      <w:r w:rsidRPr="00364BB9">
        <w:rPr>
          <w:rFonts w:cs="Simplified Arabic" w:hint="cs"/>
          <w:sz w:val="28"/>
          <w:szCs w:val="28"/>
          <w:rtl/>
        </w:rPr>
        <w:t>محمدفؤادعبدالباقي،الناشر</w:t>
      </w:r>
      <w:r w:rsidRPr="00364BB9">
        <w:rPr>
          <w:rFonts w:cs="Simplified Arabic"/>
          <w:sz w:val="28"/>
          <w:szCs w:val="28"/>
          <w:rtl/>
        </w:rPr>
        <w:t xml:space="preserve">: </w:t>
      </w:r>
      <w:r w:rsidRPr="00364BB9">
        <w:rPr>
          <w:rFonts w:cs="Simplified Arabic" w:hint="cs"/>
          <w:sz w:val="28"/>
          <w:szCs w:val="28"/>
          <w:rtl/>
        </w:rPr>
        <w:t>دارإحياءالكتب</w:t>
      </w:r>
      <w:r w:rsidRPr="00364BB9">
        <w:rPr>
          <w:rFonts w:cs="Simplified Arabic"/>
          <w:sz w:val="28"/>
          <w:szCs w:val="28"/>
          <w:rtl/>
        </w:rPr>
        <w:t xml:space="preserve"> – </w:t>
      </w:r>
      <w:r w:rsidRPr="00364BB9">
        <w:rPr>
          <w:rFonts w:cs="Simplified Arabic" w:hint="cs"/>
          <w:sz w:val="28"/>
          <w:szCs w:val="28"/>
          <w:rtl/>
        </w:rPr>
        <w:t>سوريا،باب</w:t>
      </w:r>
      <w:r w:rsidRPr="00364BB9">
        <w:rPr>
          <w:rFonts w:cs="Simplified Arabic"/>
          <w:sz w:val="28"/>
          <w:szCs w:val="28"/>
          <w:rtl/>
        </w:rPr>
        <w:t xml:space="preserve">: </w:t>
      </w:r>
      <w:r w:rsidRPr="00364BB9">
        <w:rPr>
          <w:rFonts w:cs="Simplified Arabic" w:hint="cs"/>
          <w:sz w:val="28"/>
          <w:szCs w:val="28"/>
          <w:rtl/>
        </w:rPr>
        <w:t>فضلالعلماء</w:t>
      </w:r>
      <w:r w:rsidR="00D60429">
        <w:rPr>
          <w:rFonts w:cs="Simplified Arabic" w:hint="cs"/>
          <w:sz w:val="28"/>
          <w:szCs w:val="28"/>
          <w:rtl/>
        </w:rPr>
        <w:t>، ب</w:t>
      </w:r>
      <w:r w:rsidRPr="00364BB9">
        <w:rPr>
          <w:rFonts w:cs="Simplified Arabic" w:hint="cs"/>
          <w:sz w:val="28"/>
          <w:szCs w:val="28"/>
          <w:rtl/>
        </w:rPr>
        <w:t>رقم</w:t>
      </w:r>
      <w:r w:rsidRPr="00364BB9">
        <w:rPr>
          <w:rFonts w:cs="Simplified Arabic"/>
          <w:sz w:val="28"/>
          <w:szCs w:val="28"/>
          <w:rtl/>
        </w:rPr>
        <w:t xml:space="preserve"> ( 220) 1/ 80</w:t>
      </w:r>
      <w:r w:rsidR="005B36AF">
        <w:rPr>
          <w:rFonts w:cs="Simplified Arabic" w:hint="cs"/>
          <w:sz w:val="28"/>
          <w:szCs w:val="28"/>
          <w:rtl/>
        </w:rPr>
        <w:t>،</w:t>
      </w:r>
      <w:r w:rsidRPr="00364BB9">
        <w:rPr>
          <w:rFonts w:cs="Simplified Arabic" w:hint="cs"/>
          <w:sz w:val="28"/>
          <w:szCs w:val="28"/>
          <w:rtl/>
        </w:rPr>
        <w:t>ومسند</w:t>
      </w:r>
      <w:r w:rsidR="005B36AF">
        <w:rPr>
          <w:rFonts w:cs="Simplified Arabic" w:hint="cs"/>
          <w:sz w:val="28"/>
          <w:szCs w:val="28"/>
          <w:rtl/>
        </w:rPr>
        <w:t>ال</w:t>
      </w:r>
      <w:r w:rsidR="00B273AA">
        <w:rPr>
          <w:rFonts w:cs="Simplified Arabic" w:hint="cs"/>
          <w:sz w:val="28"/>
          <w:szCs w:val="28"/>
          <w:rtl/>
        </w:rPr>
        <w:t>إ</w:t>
      </w:r>
      <w:r w:rsidR="005B36AF">
        <w:rPr>
          <w:rFonts w:cs="Simplified Arabic" w:hint="cs"/>
          <w:sz w:val="28"/>
          <w:szCs w:val="28"/>
          <w:rtl/>
        </w:rPr>
        <w:t xml:space="preserve">مام </w:t>
      </w:r>
      <w:r w:rsidRPr="00364BB9">
        <w:rPr>
          <w:rFonts w:cs="Simplified Arabic" w:hint="cs"/>
          <w:sz w:val="28"/>
          <w:szCs w:val="28"/>
          <w:rtl/>
        </w:rPr>
        <w:t>أحمدلأبيعبدالله</w:t>
      </w:r>
      <w:r w:rsidR="00A30883">
        <w:rPr>
          <w:rFonts w:cs="Simplified Arabic" w:hint="cs"/>
          <w:sz w:val="28"/>
          <w:szCs w:val="28"/>
          <w:rtl/>
        </w:rPr>
        <w:t>==</w:t>
      </w:r>
      <w:r w:rsidRPr="00364BB9">
        <w:rPr>
          <w:rFonts w:cs="Simplified Arabic" w:hint="cs"/>
          <w:sz w:val="28"/>
          <w:szCs w:val="28"/>
          <w:rtl/>
        </w:rPr>
        <w:t>أحمدبنمحمدبنحنبلالشيبانيتسنة</w:t>
      </w:r>
      <w:r w:rsidRPr="00364BB9">
        <w:rPr>
          <w:rFonts w:cs="Simplified Arabic"/>
          <w:sz w:val="28"/>
          <w:szCs w:val="28"/>
          <w:rtl/>
        </w:rPr>
        <w:t xml:space="preserve"> 241</w:t>
      </w:r>
      <w:r w:rsidRPr="00364BB9">
        <w:rPr>
          <w:rFonts w:cs="Simplified Arabic" w:hint="cs"/>
          <w:sz w:val="28"/>
          <w:szCs w:val="28"/>
          <w:rtl/>
        </w:rPr>
        <w:t>هـ،تحقيق</w:t>
      </w:r>
      <w:r w:rsidRPr="00364BB9">
        <w:rPr>
          <w:rFonts w:cs="Simplified Arabic"/>
          <w:sz w:val="28"/>
          <w:szCs w:val="28"/>
          <w:rtl/>
        </w:rPr>
        <w:t xml:space="preserve">: </w:t>
      </w:r>
      <w:r w:rsidRPr="00364BB9">
        <w:rPr>
          <w:rFonts w:cs="Simplified Arabic" w:hint="cs"/>
          <w:sz w:val="28"/>
          <w:szCs w:val="28"/>
          <w:rtl/>
        </w:rPr>
        <w:t>شعيبالأرنؤوط،وآخرين،الناشر</w:t>
      </w:r>
      <w:r w:rsidRPr="00364BB9">
        <w:rPr>
          <w:rFonts w:cs="Simplified Arabic"/>
          <w:sz w:val="28"/>
          <w:szCs w:val="28"/>
          <w:rtl/>
        </w:rPr>
        <w:t xml:space="preserve">: </w:t>
      </w:r>
      <w:r w:rsidRPr="00364BB9">
        <w:rPr>
          <w:rFonts w:cs="Simplified Arabic" w:hint="cs"/>
          <w:sz w:val="28"/>
          <w:szCs w:val="28"/>
          <w:rtl/>
        </w:rPr>
        <w:t>مؤسسةالرسالة</w:t>
      </w:r>
      <w:r w:rsidRPr="00364BB9">
        <w:rPr>
          <w:rFonts w:cs="Simplified Arabic"/>
          <w:sz w:val="28"/>
          <w:szCs w:val="28"/>
          <w:rtl/>
        </w:rPr>
        <w:t xml:space="preserve"> – </w:t>
      </w:r>
      <w:r w:rsidRPr="00364BB9">
        <w:rPr>
          <w:rFonts w:cs="Simplified Arabic" w:hint="cs"/>
          <w:sz w:val="28"/>
          <w:szCs w:val="28"/>
          <w:rtl/>
        </w:rPr>
        <w:t>بيروت،الطبعة</w:t>
      </w:r>
      <w:r w:rsidRPr="00364BB9">
        <w:rPr>
          <w:rFonts w:cs="Simplified Arabic"/>
          <w:sz w:val="28"/>
          <w:szCs w:val="28"/>
          <w:rtl/>
        </w:rPr>
        <w:t xml:space="preserve">: </w:t>
      </w:r>
      <w:r w:rsidRPr="00364BB9">
        <w:rPr>
          <w:rFonts w:cs="Simplified Arabic" w:hint="cs"/>
          <w:sz w:val="28"/>
          <w:szCs w:val="28"/>
          <w:rtl/>
        </w:rPr>
        <w:t>الأولىسنة</w:t>
      </w:r>
      <w:r w:rsidRPr="00364BB9">
        <w:rPr>
          <w:rFonts w:cs="Simplified Arabic"/>
          <w:sz w:val="28"/>
          <w:szCs w:val="28"/>
          <w:rtl/>
        </w:rPr>
        <w:t xml:space="preserve"> 1421 </w:t>
      </w:r>
      <w:r w:rsidRPr="00364BB9">
        <w:rPr>
          <w:rFonts w:cs="Simplified Arabic" w:hint="cs"/>
          <w:sz w:val="28"/>
          <w:szCs w:val="28"/>
          <w:rtl/>
        </w:rPr>
        <w:t>ه</w:t>
      </w:r>
      <w:r w:rsidR="00D60429">
        <w:rPr>
          <w:rFonts w:cs="Simplified Arabic" w:hint="cs"/>
          <w:sz w:val="28"/>
          <w:szCs w:val="28"/>
          <w:rtl/>
        </w:rPr>
        <w:t>ــ، ب</w:t>
      </w:r>
      <w:r w:rsidRPr="00364BB9">
        <w:rPr>
          <w:rFonts w:cs="Simplified Arabic" w:hint="cs"/>
          <w:sz w:val="28"/>
          <w:szCs w:val="28"/>
          <w:rtl/>
        </w:rPr>
        <w:t>رقم</w:t>
      </w:r>
      <w:r w:rsidR="005B36AF">
        <w:rPr>
          <w:rFonts w:cs="Simplified Arabic" w:hint="cs"/>
          <w:sz w:val="28"/>
          <w:szCs w:val="28"/>
          <w:rtl/>
        </w:rPr>
        <w:t>:</w:t>
      </w:r>
      <w:r w:rsidRPr="00364BB9">
        <w:rPr>
          <w:rFonts w:cs="Simplified Arabic"/>
          <w:sz w:val="28"/>
          <w:szCs w:val="28"/>
          <w:rtl/>
        </w:rPr>
        <w:t xml:space="preserve"> ( 2790)5 /11</w:t>
      </w:r>
      <w:r w:rsidR="005B36AF">
        <w:rPr>
          <w:rFonts w:cs="Simplified Arabic" w:hint="cs"/>
          <w:sz w:val="28"/>
          <w:szCs w:val="28"/>
          <w:rtl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ED" w:rsidRPr="008B1A7F" w:rsidRDefault="00CF0BED" w:rsidP="00CF0BED">
    <w:pPr>
      <w:pStyle w:val="a6"/>
      <w:rPr>
        <w:rFonts w:cs="Simple Bold Jut Out"/>
        <w:rtl/>
        <w:lang w:bidi="ar-IQ"/>
      </w:rPr>
    </w:pPr>
    <w:r w:rsidRPr="00CF0BED">
      <w:rPr>
        <w:rFonts w:ascii="Tempus Sans ITC" w:hAnsi="Tempus Sans ITC" w:cs="PT Bold Broken"/>
        <w:b/>
        <w:bCs/>
        <w:noProof/>
        <w:sz w:val="24"/>
        <w:szCs w:val="24"/>
        <w:rtl/>
      </w:rPr>
      <w:t>ال</w:t>
    </w:r>
    <w:r w:rsidRPr="00CF0BED">
      <w:rPr>
        <w:rFonts w:ascii="Tempus Sans ITC" w:hAnsi="Tempus Sans ITC" w:cs="PT Bold Broken" w:hint="cs"/>
        <w:b/>
        <w:bCs/>
        <w:noProof/>
        <w:sz w:val="24"/>
        <w:szCs w:val="24"/>
        <w:rtl/>
        <w:lang w:bidi="ar-IQ"/>
      </w:rPr>
      <w:t>مقدمة</w:t>
    </w:r>
    <w:r w:rsidRPr="008B1A7F">
      <w:rPr>
        <w:rFonts w:cs="Simple Bold Jut Out"/>
        <w:noProof/>
      </w:rPr>
      <w:drawing>
        <wp:inline distT="0" distB="0" distL="0" distR="0">
          <wp:extent cx="5571386" cy="85725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5590753" cy="860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0D01" w:rsidRDefault="002C0D01" w:rsidP="001136BA">
    <w:pPr>
      <w:pStyle w:val="a6"/>
      <w:jc w:val="both"/>
      <w:rPr>
        <w:rtl/>
        <w:lang w:bidi="ar-IQ"/>
      </w:rPr>
    </w:pPr>
  </w:p>
  <w:p w:rsidR="002C0D01" w:rsidRDefault="002C0D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FB9"/>
    <w:multiLevelType w:val="hybridMultilevel"/>
    <w:tmpl w:val="7310C13A"/>
    <w:lvl w:ilvl="0" w:tplc="C71052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">
    <w:nsid w:val="2E645BC9"/>
    <w:multiLevelType w:val="hybridMultilevel"/>
    <w:tmpl w:val="7254940A"/>
    <w:lvl w:ilvl="0" w:tplc="7BD07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7FC2"/>
    <w:multiLevelType w:val="hybridMultilevel"/>
    <w:tmpl w:val="4EBCEF1A"/>
    <w:lvl w:ilvl="0" w:tplc="26063F0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34C4085D"/>
    <w:multiLevelType w:val="hybridMultilevel"/>
    <w:tmpl w:val="50BA6174"/>
    <w:lvl w:ilvl="0" w:tplc="5CFECFF6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355A0C4F"/>
    <w:multiLevelType w:val="hybridMultilevel"/>
    <w:tmpl w:val="4A389F1C"/>
    <w:lvl w:ilvl="0" w:tplc="AE8CC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8223F0"/>
    <w:rsid w:val="00021684"/>
    <w:rsid w:val="00043D61"/>
    <w:rsid w:val="00084A0D"/>
    <w:rsid w:val="000C666D"/>
    <w:rsid w:val="000D22F6"/>
    <w:rsid w:val="000F62EF"/>
    <w:rsid w:val="001136BA"/>
    <w:rsid w:val="00113F1F"/>
    <w:rsid w:val="00127B42"/>
    <w:rsid w:val="00133C30"/>
    <w:rsid w:val="00163162"/>
    <w:rsid w:val="001A62EE"/>
    <w:rsid w:val="001B3782"/>
    <w:rsid w:val="001D64DA"/>
    <w:rsid w:val="001F3E0A"/>
    <w:rsid w:val="002009EE"/>
    <w:rsid w:val="002419EB"/>
    <w:rsid w:val="00267FDC"/>
    <w:rsid w:val="002A2A1F"/>
    <w:rsid w:val="002A4DAF"/>
    <w:rsid w:val="002C0D01"/>
    <w:rsid w:val="002E3474"/>
    <w:rsid w:val="002E6129"/>
    <w:rsid w:val="00303F52"/>
    <w:rsid w:val="00315C7E"/>
    <w:rsid w:val="00317AC1"/>
    <w:rsid w:val="00334A90"/>
    <w:rsid w:val="00337FCA"/>
    <w:rsid w:val="003567BB"/>
    <w:rsid w:val="00364790"/>
    <w:rsid w:val="00364BB9"/>
    <w:rsid w:val="0038264A"/>
    <w:rsid w:val="0039374B"/>
    <w:rsid w:val="003A12FE"/>
    <w:rsid w:val="003B450A"/>
    <w:rsid w:val="003D01EE"/>
    <w:rsid w:val="00403654"/>
    <w:rsid w:val="00422DA9"/>
    <w:rsid w:val="00442170"/>
    <w:rsid w:val="00483AF9"/>
    <w:rsid w:val="004B4F8E"/>
    <w:rsid w:val="005058CC"/>
    <w:rsid w:val="00540B62"/>
    <w:rsid w:val="0055254D"/>
    <w:rsid w:val="00560ED6"/>
    <w:rsid w:val="005616A9"/>
    <w:rsid w:val="005777CE"/>
    <w:rsid w:val="005912B2"/>
    <w:rsid w:val="005B36AF"/>
    <w:rsid w:val="005B696F"/>
    <w:rsid w:val="005E3463"/>
    <w:rsid w:val="005F23F6"/>
    <w:rsid w:val="005F34E3"/>
    <w:rsid w:val="00653533"/>
    <w:rsid w:val="006566F8"/>
    <w:rsid w:val="006A7C78"/>
    <w:rsid w:val="006E4B1E"/>
    <w:rsid w:val="006F4127"/>
    <w:rsid w:val="00730FD8"/>
    <w:rsid w:val="00755E6F"/>
    <w:rsid w:val="00760441"/>
    <w:rsid w:val="0076466E"/>
    <w:rsid w:val="00775657"/>
    <w:rsid w:val="00786C35"/>
    <w:rsid w:val="00791F6F"/>
    <w:rsid w:val="0079495D"/>
    <w:rsid w:val="008223F0"/>
    <w:rsid w:val="0082715D"/>
    <w:rsid w:val="008368CF"/>
    <w:rsid w:val="00862C88"/>
    <w:rsid w:val="0087073D"/>
    <w:rsid w:val="0087523C"/>
    <w:rsid w:val="008753C4"/>
    <w:rsid w:val="00892FCA"/>
    <w:rsid w:val="008C109E"/>
    <w:rsid w:val="00913158"/>
    <w:rsid w:val="00925D69"/>
    <w:rsid w:val="00934CB4"/>
    <w:rsid w:val="009576FE"/>
    <w:rsid w:val="009A4F14"/>
    <w:rsid w:val="009D05C1"/>
    <w:rsid w:val="009E1B7F"/>
    <w:rsid w:val="009E43EA"/>
    <w:rsid w:val="00A30883"/>
    <w:rsid w:val="00A71D6D"/>
    <w:rsid w:val="00AD1156"/>
    <w:rsid w:val="00AF6329"/>
    <w:rsid w:val="00AF6913"/>
    <w:rsid w:val="00B254A0"/>
    <w:rsid w:val="00B273AA"/>
    <w:rsid w:val="00B42228"/>
    <w:rsid w:val="00B4222A"/>
    <w:rsid w:val="00B64147"/>
    <w:rsid w:val="00B70CCE"/>
    <w:rsid w:val="00B71FF8"/>
    <w:rsid w:val="00B916E1"/>
    <w:rsid w:val="00B92847"/>
    <w:rsid w:val="00BC08A7"/>
    <w:rsid w:val="00BD4039"/>
    <w:rsid w:val="00BE3BB0"/>
    <w:rsid w:val="00BF5895"/>
    <w:rsid w:val="00C52642"/>
    <w:rsid w:val="00C6782A"/>
    <w:rsid w:val="00C73759"/>
    <w:rsid w:val="00CB2D4D"/>
    <w:rsid w:val="00CC4721"/>
    <w:rsid w:val="00CF02C1"/>
    <w:rsid w:val="00CF0BED"/>
    <w:rsid w:val="00CF20D6"/>
    <w:rsid w:val="00D60429"/>
    <w:rsid w:val="00D72677"/>
    <w:rsid w:val="00D72880"/>
    <w:rsid w:val="00D73387"/>
    <w:rsid w:val="00DA7A10"/>
    <w:rsid w:val="00DE3C09"/>
    <w:rsid w:val="00DF0374"/>
    <w:rsid w:val="00E14694"/>
    <w:rsid w:val="00E21610"/>
    <w:rsid w:val="00E84ADA"/>
    <w:rsid w:val="00EB0B7A"/>
    <w:rsid w:val="00EB5E41"/>
    <w:rsid w:val="00EF5904"/>
    <w:rsid w:val="00F14095"/>
    <w:rsid w:val="00F41FA2"/>
    <w:rsid w:val="00F574B9"/>
    <w:rsid w:val="00F6151C"/>
    <w:rsid w:val="00F86B91"/>
    <w:rsid w:val="00FA44B3"/>
    <w:rsid w:val="00FD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F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3C4"/>
    <w:pPr>
      <w:ind w:left="720"/>
      <w:contextualSpacing/>
    </w:pPr>
  </w:style>
  <w:style w:type="paragraph" w:styleId="a4">
    <w:name w:val="footnote text"/>
    <w:basedOn w:val="a"/>
    <w:link w:val="Char"/>
    <w:semiHidden/>
    <w:rsid w:val="0031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نص حاشية سفلية Char"/>
    <w:basedOn w:val="a0"/>
    <w:link w:val="a4"/>
    <w:semiHidden/>
    <w:rsid w:val="00317AC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317AC1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D60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D60429"/>
  </w:style>
  <w:style w:type="paragraph" w:styleId="a7">
    <w:name w:val="footer"/>
    <w:basedOn w:val="a"/>
    <w:link w:val="Char1"/>
    <w:uiPriority w:val="99"/>
    <w:unhideWhenUsed/>
    <w:rsid w:val="00D60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D60429"/>
  </w:style>
  <w:style w:type="paragraph" w:styleId="a8">
    <w:name w:val="Balloon Text"/>
    <w:basedOn w:val="a"/>
    <w:link w:val="Char2"/>
    <w:uiPriority w:val="99"/>
    <w:semiHidden/>
    <w:unhideWhenUsed/>
    <w:rsid w:val="0065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656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3C4"/>
    <w:pPr>
      <w:ind w:left="720"/>
      <w:contextualSpacing/>
    </w:pPr>
  </w:style>
  <w:style w:type="paragraph" w:styleId="a4">
    <w:name w:val="footnote text"/>
    <w:basedOn w:val="a"/>
    <w:link w:val="Char"/>
    <w:semiHidden/>
    <w:rsid w:val="0031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نص حاشية سفلية Char"/>
    <w:basedOn w:val="a0"/>
    <w:link w:val="a4"/>
    <w:semiHidden/>
    <w:rsid w:val="00317AC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317AC1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D60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60429"/>
  </w:style>
  <w:style w:type="paragraph" w:styleId="a7">
    <w:name w:val="footer"/>
    <w:basedOn w:val="a"/>
    <w:link w:val="Char1"/>
    <w:uiPriority w:val="99"/>
    <w:unhideWhenUsed/>
    <w:rsid w:val="00D60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60429"/>
  </w:style>
  <w:style w:type="paragraph" w:styleId="a8">
    <w:name w:val="Balloon Text"/>
    <w:basedOn w:val="a"/>
    <w:link w:val="Char2"/>
    <w:uiPriority w:val="99"/>
    <w:semiHidden/>
    <w:unhideWhenUsed/>
    <w:rsid w:val="0065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656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6A3D-E60F-4190-975B-694B23EC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AL-Deafaa</dc:creator>
  <cp:lastModifiedBy>suna</cp:lastModifiedBy>
  <cp:revision>2</cp:revision>
  <cp:lastPrinted>2015-06-09T13:48:00Z</cp:lastPrinted>
  <dcterms:created xsi:type="dcterms:W3CDTF">2015-06-22T07:32:00Z</dcterms:created>
  <dcterms:modified xsi:type="dcterms:W3CDTF">2015-06-22T07:32:00Z</dcterms:modified>
</cp:coreProperties>
</file>